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6F0F9" w14:textId="2014A10A" w:rsidR="005A5832" w:rsidRPr="00DB31B8" w:rsidRDefault="00065BDB">
      <w:pPr>
        <w:tabs>
          <w:tab w:val="center" w:pos="4680"/>
          <w:tab w:val="right" w:pos="9360"/>
        </w:tabs>
        <w:spacing w:line="259" w:lineRule="auto"/>
        <w:jc w:val="both"/>
        <w:rPr>
          <w:rFonts w:ascii="Arial" w:eastAsia="Arial" w:hAnsi="Arial" w:cs="Arial"/>
          <w:kern w:val="2"/>
          <w:sz w:val="20"/>
        </w:rPr>
      </w:pPr>
      <w:r w:rsidRPr="00DB31B8">
        <w:rPr>
          <w:rFonts w:ascii="Arial" w:eastAsia="Arial" w:hAnsi="Arial" w:cs="Arial"/>
          <w:kern w:val="2"/>
          <w:sz w:val="20"/>
        </w:rPr>
        <w:t xml:space="preserve">                                                                                                         Pirkimo s</w:t>
      </w:r>
      <w:r w:rsidR="005F3F5F" w:rsidRPr="00DB31B8">
        <w:rPr>
          <w:rFonts w:ascii="Arial" w:eastAsia="Arial" w:hAnsi="Arial" w:cs="Arial"/>
          <w:kern w:val="2"/>
          <w:sz w:val="20"/>
        </w:rPr>
        <w:t>ą</w:t>
      </w:r>
      <w:r w:rsidRPr="00DB31B8">
        <w:rPr>
          <w:rFonts w:ascii="Arial" w:eastAsia="Arial" w:hAnsi="Arial" w:cs="Arial"/>
          <w:kern w:val="2"/>
          <w:sz w:val="20"/>
        </w:rPr>
        <w:t xml:space="preserve">lygų </w:t>
      </w:r>
      <w:r w:rsidR="00576307" w:rsidRPr="00DB31B8">
        <w:rPr>
          <w:rFonts w:ascii="Arial" w:eastAsia="Arial" w:hAnsi="Arial" w:cs="Arial"/>
          <w:kern w:val="2"/>
          <w:sz w:val="20"/>
        </w:rPr>
        <w:t>7</w:t>
      </w:r>
      <w:r w:rsidRPr="00DB31B8">
        <w:rPr>
          <w:rFonts w:ascii="Arial" w:eastAsia="Arial" w:hAnsi="Arial" w:cs="Arial"/>
          <w:kern w:val="2"/>
          <w:sz w:val="20"/>
        </w:rPr>
        <w:t xml:space="preserve"> priedas “Sutarties projektas”</w:t>
      </w:r>
      <w:r w:rsidRPr="00DB31B8">
        <w:rPr>
          <w:rFonts w:ascii="Arial" w:eastAsia="Arial" w:hAnsi="Arial" w:cs="Arial"/>
          <w:kern w:val="2"/>
          <w:sz w:val="20"/>
        </w:rPr>
        <w:tab/>
      </w:r>
      <w:r w:rsidRPr="00DB31B8">
        <w:rPr>
          <w:rFonts w:ascii="Arial" w:eastAsia="Arial" w:hAnsi="Arial" w:cs="Arial"/>
          <w:kern w:val="2"/>
          <w:sz w:val="20"/>
        </w:rPr>
        <w:tab/>
      </w:r>
      <w:r w:rsidRPr="00DB31B8">
        <w:rPr>
          <w:rFonts w:ascii="Arial" w:eastAsia="Arial" w:hAnsi="Arial" w:cs="Arial"/>
          <w:kern w:val="2"/>
          <w:sz w:val="20"/>
        </w:rPr>
        <w:tab/>
      </w:r>
      <w:r w:rsidRPr="00DB31B8">
        <w:rPr>
          <w:rFonts w:ascii="Arial" w:eastAsia="Arial" w:hAnsi="Arial" w:cs="Arial"/>
          <w:kern w:val="2"/>
          <w:sz w:val="20"/>
        </w:rPr>
        <w:tab/>
      </w:r>
      <w:r w:rsidRPr="00DB31B8">
        <w:rPr>
          <w:rFonts w:ascii="Arial" w:eastAsia="Arial" w:hAnsi="Arial" w:cs="Arial"/>
          <w:kern w:val="2"/>
          <w:sz w:val="20"/>
        </w:rPr>
        <w:tab/>
      </w:r>
    </w:p>
    <w:p w14:paraId="4EB77EB6" w14:textId="77777777" w:rsidR="005A5832" w:rsidRDefault="005A5832">
      <w:pPr>
        <w:rPr>
          <w:sz w:val="14"/>
          <w:szCs w:val="14"/>
        </w:rPr>
      </w:pPr>
    </w:p>
    <w:p w14:paraId="517EC84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7D63944"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7629CE4" w14:textId="77777777">
        <w:tc>
          <w:tcPr>
            <w:tcW w:w="2448" w:type="dxa"/>
          </w:tcPr>
          <w:p w14:paraId="405FA7A4" w14:textId="77777777" w:rsidR="005A5832" w:rsidRDefault="00A10867">
            <w:pPr>
              <w:jc w:val="both"/>
              <w:rPr>
                <w:b/>
                <w:bCs/>
                <w:kern w:val="2"/>
                <w:szCs w:val="24"/>
              </w:rPr>
            </w:pPr>
            <w:r>
              <w:rPr>
                <w:b/>
                <w:bCs/>
                <w:kern w:val="2"/>
                <w:szCs w:val="24"/>
              </w:rPr>
              <w:t>Sutarties pavadinimas</w:t>
            </w:r>
          </w:p>
        </w:tc>
        <w:tc>
          <w:tcPr>
            <w:tcW w:w="7110" w:type="dxa"/>
            <w:gridSpan w:val="3"/>
          </w:tcPr>
          <w:p w14:paraId="30AF126D" w14:textId="33D6CFB0" w:rsidR="005A5832" w:rsidRDefault="005F3F5F" w:rsidP="005F3F5F">
            <w:pPr>
              <w:jc w:val="center"/>
              <w:rPr>
                <w:kern w:val="2"/>
                <w:szCs w:val="24"/>
              </w:rPr>
            </w:pPr>
            <w:r>
              <w:rPr>
                <w:kern w:val="2"/>
                <w:szCs w:val="24"/>
              </w:rPr>
              <w:t>Kompiuteriai ir jų įranga</w:t>
            </w:r>
          </w:p>
        </w:tc>
      </w:tr>
      <w:tr w:rsidR="005A5832" w14:paraId="2DDE4E57" w14:textId="77777777">
        <w:tc>
          <w:tcPr>
            <w:tcW w:w="2448" w:type="dxa"/>
          </w:tcPr>
          <w:p w14:paraId="2D29A0A2" w14:textId="77777777" w:rsidR="005A5832" w:rsidRDefault="00A10867">
            <w:pPr>
              <w:jc w:val="both"/>
              <w:rPr>
                <w:b/>
                <w:bCs/>
                <w:kern w:val="2"/>
                <w:szCs w:val="24"/>
              </w:rPr>
            </w:pPr>
            <w:r>
              <w:rPr>
                <w:b/>
                <w:bCs/>
                <w:kern w:val="2"/>
                <w:szCs w:val="24"/>
              </w:rPr>
              <w:t>Sutarties data</w:t>
            </w:r>
          </w:p>
        </w:tc>
        <w:tc>
          <w:tcPr>
            <w:tcW w:w="2177" w:type="dxa"/>
          </w:tcPr>
          <w:p w14:paraId="31043D78" w14:textId="77777777" w:rsidR="005A5832" w:rsidRDefault="005A5832">
            <w:pPr>
              <w:jc w:val="both"/>
              <w:rPr>
                <w:kern w:val="2"/>
                <w:szCs w:val="24"/>
              </w:rPr>
            </w:pPr>
          </w:p>
        </w:tc>
        <w:tc>
          <w:tcPr>
            <w:tcW w:w="2362" w:type="dxa"/>
          </w:tcPr>
          <w:p w14:paraId="0AB6FD8A" w14:textId="77777777" w:rsidR="005A5832" w:rsidRDefault="00A10867">
            <w:pPr>
              <w:jc w:val="both"/>
              <w:rPr>
                <w:b/>
                <w:bCs/>
                <w:kern w:val="2"/>
                <w:szCs w:val="24"/>
              </w:rPr>
            </w:pPr>
            <w:r>
              <w:rPr>
                <w:b/>
                <w:bCs/>
                <w:kern w:val="2"/>
                <w:szCs w:val="24"/>
              </w:rPr>
              <w:t>Sutarties numeris</w:t>
            </w:r>
          </w:p>
        </w:tc>
        <w:tc>
          <w:tcPr>
            <w:tcW w:w="2571" w:type="dxa"/>
          </w:tcPr>
          <w:p w14:paraId="29293B8D" w14:textId="77777777" w:rsidR="005A5832" w:rsidRDefault="005A5832">
            <w:pPr>
              <w:jc w:val="both"/>
              <w:rPr>
                <w:kern w:val="2"/>
                <w:szCs w:val="24"/>
              </w:rPr>
            </w:pPr>
          </w:p>
        </w:tc>
      </w:tr>
    </w:tbl>
    <w:p w14:paraId="44702956"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6545E2E3" w14:textId="77777777">
        <w:tc>
          <w:tcPr>
            <w:tcW w:w="9558" w:type="dxa"/>
            <w:gridSpan w:val="3"/>
          </w:tcPr>
          <w:p w14:paraId="1DEE97E5" w14:textId="77777777" w:rsidR="005A5832" w:rsidRDefault="00A10867">
            <w:pPr>
              <w:jc w:val="center"/>
              <w:rPr>
                <w:b/>
                <w:bCs/>
                <w:kern w:val="2"/>
                <w:szCs w:val="24"/>
              </w:rPr>
            </w:pPr>
            <w:r>
              <w:rPr>
                <w:b/>
                <w:bCs/>
                <w:kern w:val="2"/>
                <w:szCs w:val="24"/>
              </w:rPr>
              <w:t>1. SUTARTIES ŠALYS</w:t>
            </w:r>
          </w:p>
        </w:tc>
      </w:tr>
      <w:tr w:rsidR="005F3F5F" w14:paraId="22C2505A" w14:textId="77777777" w:rsidTr="00886CF3">
        <w:tc>
          <w:tcPr>
            <w:tcW w:w="2808" w:type="dxa"/>
            <w:vMerge w:val="restart"/>
          </w:tcPr>
          <w:p w14:paraId="451E0F3B" w14:textId="77777777" w:rsidR="005F3F5F" w:rsidRDefault="005F3F5F" w:rsidP="005F3F5F">
            <w:pPr>
              <w:jc w:val="center"/>
              <w:rPr>
                <w:b/>
                <w:bCs/>
                <w:kern w:val="2"/>
                <w:szCs w:val="24"/>
              </w:rPr>
            </w:pPr>
          </w:p>
          <w:p w14:paraId="2D3B326F" w14:textId="77777777" w:rsidR="005F3F5F" w:rsidRDefault="005F3F5F" w:rsidP="005F3F5F">
            <w:pPr>
              <w:jc w:val="center"/>
              <w:rPr>
                <w:b/>
                <w:bCs/>
                <w:kern w:val="2"/>
                <w:szCs w:val="24"/>
              </w:rPr>
            </w:pPr>
          </w:p>
          <w:p w14:paraId="530AAAA8" w14:textId="77777777" w:rsidR="005F3F5F" w:rsidRDefault="005F3F5F" w:rsidP="005F3F5F">
            <w:pPr>
              <w:jc w:val="center"/>
              <w:rPr>
                <w:b/>
                <w:bCs/>
                <w:kern w:val="2"/>
                <w:szCs w:val="24"/>
              </w:rPr>
            </w:pPr>
          </w:p>
          <w:p w14:paraId="5B41E32B" w14:textId="77777777" w:rsidR="005F3F5F" w:rsidRDefault="005F3F5F" w:rsidP="005F3F5F">
            <w:pPr>
              <w:rPr>
                <w:b/>
                <w:bCs/>
                <w:kern w:val="2"/>
                <w:szCs w:val="24"/>
              </w:rPr>
            </w:pPr>
          </w:p>
          <w:p w14:paraId="09B4D74B" w14:textId="77777777" w:rsidR="005F3F5F" w:rsidRDefault="005F3F5F" w:rsidP="005F3F5F">
            <w:pPr>
              <w:rPr>
                <w:b/>
                <w:bCs/>
                <w:kern w:val="2"/>
                <w:szCs w:val="24"/>
              </w:rPr>
            </w:pPr>
            <w:r>
              <w:rPr>
                <w:b/>
                <w:bCs/>
                <w:kern w:val="2"/>
                <w:szCs w:val="24"/>
              </w:rPr>
              <w:t>1.1. Pirkėjas</w:t>
            </w:r>
          </w:p>
        </w:tc>
        <w:tc>
          <w:tcPr>
            <w:tcW w:w="3240" w:type="dxa"/>
          </w:tcPr>
          <w:p w14:paraId="79B41695" w14:textId="77777777" w:rsidR="005F3F5F" w:rsidRDefault="005F3F5F" w:rsidP="005F3F5F">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0CD35721" w14:textId="77A3BCAC" w:rsidR="005F3F5F" w:rsidRDefault="005F3F5F" w:rsidP="005F3F5F">
            <w:pPr>
              <w:jc w:val="center"/>
              <w:rPr>
                <w:kern w:val="2"/>
                <w:szCs w:val="24"/>
              </w:rPr>
            </w:pPr>
            <w:r>
              <w:rPr>
                <w:kern w:val="2"/>
                <w:szCs w:val="24"/>
              </w:rPr>
              <w:t>Joniškio „Aušros“ gimnazija</w:t>
            </w:r>
          </w:p>
        </w:tc>
      </w:tr>
      <w:tr w:rsidR="005F3F5F" w14:paraId="186D2B14" w14:textId="77777777" w:rsidTr="00886CF3">
        <w:tc>
          <w:tcPr>
            <w:tcW w:w="2808" w:type="dxa"/>
            <w:vMerge/>
          </w:tcPr>
          <w:p w14:paraId="13914B7D" w14:textId="77777777" w:rsidR="005F3F5F" w:rsidRDefault="005F3F5F" w:rsidP="005F3F5F">
            <w:pPr>
              <w:rPr>
                <w:kern w:val="2"/>
                <w:szCs w:val="24"/>
              </w:rPr>
            </w:pPr>
          </w:p>
        </w:tc>
        <w:tc>
          <w:tcPr>
            <w:tcW w:w="3240" w:type="dxa"/>
          </w:tcPr>
          <w:p w14:paraId="4809B621" w14:textId="77777777" w:rsidR="005F3F5F" w:rsidRDefault="005F3F5F" w:rsidP="005F3F5F">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379CE0E9" w14:textId="5F8A1409" w:rsidR="005F3F5F" w:rsidRDefault="005F3F5F" w:rsidP="005F3F5F">
            <w:pPr>
              <w:jc w:val="center"/>
              <w:rPr>
                <w:kern w:val="2"/>
                <w:szCs w:val="24"/>
              </w:rPr>
            </w:pPr>
            <w:r>
              <w:rPr>
                <w:kern w:val="2"/>
                <w:szCs w:val="24"/>
              </w:rPr>
              <w:t>290565040</w:t>
            </w:r>
          </w:p>
        </w:tc>
      </w:tr>
      <w:tr w:rsidR="005F3F5F" w14:paraId="2FE70468" w14:textId="77777777" w:rsidTr="00886CF3">
        <w:tc>
          <w:tcPr>
            <w:tcW w:w="2808" w:type="dxa"/>
            <w:vMerge/>
          </w:tcPr>
          <w:p w14:paraId="2F1A6F57" w14:textId="77777777" w:rsidR="005F3F5F" w:rsidRDefault="005F3F5F" w:rsidP="005F3F5F">
            <w:pPr>
              <w:rPr>
                <w:kern w:val="2"/>
                <w:szCs w:val="24"/>
              </w:rPr>
            </w:pPr>
          </w:p>
        </w:tc>
        <w:tc>
          <w:tcPr>
            <w:tcW w:w="3240" w:type="dxa"/>
          </w:tcPr>
          <w:p w14:paraId="242E249D" w14:textId="77777777" w:rsidR="005F3F5F" w:rsidRDefault="005F3F5F" w:rsidP="005F3F5F">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193F63DE" w14:textId="4241A144" w:rsidR="005F3F5F" w:rsidRDefault="005F3F5F" w:rsidP="005F3F5F">
            <w:pPr>
              <w:jc w:val="center"/>
              <w:rPr>
                <w:kern w:val="2"/>
                <w:szCs w:val="24"/>
              </w:rPr>
            </w:pPr>
          </w:p>
        </w:tc>
      </w:tr>
      <w:tr w:rsidR="005F3F5F" w14:paraId="7482549D" w14:textId="77777777" w:rsidTr="00886CF3">
        <w:tc>
          <w:tcPr>
            <w:tcW w:w="2808" w:type="dxa"/>
            <w:vMerge/>
          </w:tcPr>
          <w:p w14:paraId="4CA0CB91" w14:textId="77777777" w:rsidR="005F3F5F" w:rsidRDefault="005F3F5F" w:rsidP="005F3F5F">
            <w:pPr>
              <w:rPr>
                <w:kern w:val="2"/>
                <w:szCs w:val="24"/>
              </w:rPr>
            </w:pPr>
          </w:p>
        </w:tc>
        <w:tc>
          <w:tcPr>
            <w:tcW w:w="3240" w:type="dxa"/>
          </w:tcPr>
          <w:p w14:paraId="4FAE65F2" w14:textId="77777777" w:rsidR="005F3F5F" w:rsidRDefault="005F3F5F" w:rsidP="005F3F5F">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7089E0CF" w14:textId="6AD4843E" w:rsidR="005F3F5F" w:rsidRDefault="005F3F5F" w:rsidP="004466DF"/>
        </w:tc>
      </w:tr>
      <w:tr w:rsidR="005F3F5F" w14:paraId="62CBD039" w14:textId="77777777" w:rsidTr="00886CF3">
        <w:tc>
          <w:tcPr>
            <w:tcW w:w="2808" w:type="dxa"/>
            <w:vMerge/>
          </w:tcPr>
          <w:p w14:paraId="46F50F22" w14:textId="77777777" w:rsidR="005F3F5F" w:rsidRDefault="005F3F5F" w:rsidP="005F3F5F">
            <w:pPr>
              <w:rPr>
                <w:kern w:val="2"/>
                <w:szCs w:val="24"/>
              </w:rPr>
            </w:pPr>
          </w:p>
        </w:tc>
        <w:tc>
          <w:tcPr>
            <w:tcW w:w="3240" w:type="dxa"/>
          </w:tcPr>
          <w:p w14:paraId="42526E2F" w14:textId="77777777" w:rsidR="005F3F5F" w:rsidRDefault="005F3F5F" w:rsidP="005F3F5F">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6F59CAF3" w14:textId="18A10B32" w:rsidR="005F3F5F" w:rsidRDefault="005F3F5F" w:rsidP="005F3F5F">
            <w:pPr>
              <w:jc w:val="center"/>
              <w:rPr>
                <w:kern w:val="2"/>
                <w:szCs w:val="24"/>
              </w:rPr>
            </w:pPr>
          </w:p>
        </w:tc>
      </w:tr>
      <w:tr w:rsidR="005F3F5F" w14:paraId="6B921CC4" w14:textId="77777777" w:rsidTr="00886CF3">
        <w:tc>
          <w:tcPr>
            <w:tcW w:w="2808" w:type="dxa"/>
            <w:vMerge/>
          </w:tcPr>
          <w:p w14:paraId="400015F7" w14:textId="77777777" w:rsidR="005F3F5F" w:rsidRDefault="005F3F5F" w:rsidP="005F3F5F">
            <w:pPr>
              <w:rPr>
                <w:kern w:val="2"/>
                <w:szCs w:val="24"/>
              </w:rPr>
            </w:pPr>
          </w:p>
        </w:tc>
        <w:tc>
          <w:tcPr>
            <w:tcW w:w="3240" w:type="dxa"/>
          </w:tcPr>
          <w:p w14:paraId="5E5776DA" w14:textId="77777777" w:rsidR="005F3F5F" w:rsidRDefault="005F3F5F" w:rsidP="005F3F5F">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5C776608" w14:textId="75372EB0" w:rsidR="005F3F5F" w:rsidRDefault="005F3F5F" w:rsidP="005F3F5F">
            <w:pPr>
              <w:jc w:val="center"/>
              <w:rPr>
                <w:kern w:val="2"/>
                <w:szCs w:val="24"/>
              </w:rPr>
            </w:pPr>
          </w:p>
        </w:tc>
      </w:tr>
      <w:tr w:rsidR="005F3F5F" w14:paraId="7BFC1E7B" w14:textId="77777777" w:rsidTr="00886CF3">
        <w:tc>
          <w:tcPr>
            <w:tcW w:w="2808" w:type="dxa"/>
            <w:vMerge/>
          </w:tcPr>
          <w:p w14:paraId="5F667F91" w14:textId="77777777" w:rsidR="005F3F5F" w:rsidRDefault="005F3F5F" w:rsidP="005F3F5F">
            <w:pPr>
              <w:rPr>
                <w:kern w:val="2"/>
                <w:szCs w:val="24"/>
              </w:rPr>
            </w:pPr>
          </w:p>
        </w:tc>
        <w:tc>
          <w:tcPr>
            <w:tcW w:w="3240" w:type="dxa"/>
          </w:tcPr>
          <w:p w14:paraId="7A38BAF5" w14:textId="77777777" w:rsidR="005F3F5F" w:rsidRDefault="005F3F5F" w:rsidP="005F3F5F">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6D694EAC" w14:textId="6107189C" w:rsidR="005F3F5F" w:rsidRDefault="005F3F5F" w:rsidP="005F3F5F">
            <w:pPr>
              <w:jc w:val="center"/>
              <w:rPr>
                <w:kern w:val="2"/>
                <w:szCs w:val="24"/>
              </w:rPr>
            </w:pPr>
          </w:p>
        </w:tc>
      </w:tr>
      <w:tr w:rsidR="005F3F5F" w14:paraId="4759757C" w14:textId="77777777" w:rsidTr="00886CF3">
        <w:tc>
          <w:tcPr>
            <w:tcW w:w="2808" w:type="dxa"/>
            <w:vMerge/>
          </w:tcPr>
          <w:p w14:paraId="122A5A95" w14:textId="77777777" w:rsidR="005F3F5F" w:rsidRDefault="005F3F5F" w:rsidP="005F3F5F">
            <w:pPr>
              <w:rPr>
                <w:kern w:val="2"/>
                <w:szCs w:val="24"/>
              </w:rPr>
            </w:pPr>
          </w:p>
        </w:tc>
        <w:tc>
          <w:tcPr>
            <w:tcW w:w="3240" w:type="dxa"/>
          </w:tcPr>
          <w:p w14:paraId="7DE1D061" w14:textId="77777777" w:rsidR="005F3F5F" w:rsidRDefault="005F3F5F" w:rsidP="005F3F5F">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5B0419AA" w14:textId="6848107B" w:rsidR="005F3F5F" w:rsidRDefault="005F3F5F" w:rsidP="005F3F5F">
            <w:pPr>
              <w:jc w:val="center"/>
              <w:rPr>
                <w:kern w:val="2"/>
                <w:szCs w:val="24"/>
              </w:rPr>
            </w:pPr>
          </w:p>
        </w:tc>
      </w:tr>
      <w:tr w:rsidR="005F3F5F" w14:paraId="0518F614" w14:textId="77777777" w:rsidTr="00886CF3">
        <w:tc>
          <w:tcPr>
            <w:tcW w:w="2808" w:type="dxa"/>
            <w:vMerge/>
          </w:tcPr>
          <w:p w14:paraId="4DFCF102" w14:textId="77777777" w:rsidR="005F3F5F" w:rsidRDefault="005F3F5F" w:rsidP="005F3F5F">
            <w:pPr>
              <w:rPr>
                <w:kern w:val="2"/>
                <w:szCs w:val="24"/>
              </w:rPr>
            </w:pPr>
          </w:p>
        </w:tc>
        <w:tc>
          <w:tcPr>
            <w:tcW w:w="3240" w:type="dxa"/>
          </w:tcPr>
          <w:p w14:paraId="7BB6C732" w14:textId="77777777" w:rsidR="005F3F5F" w:rsidRDefault="005F3F5F" w:rsidP="005F3F5F">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2E04B177" w14:textId="2FAD2988" w:rsidR="005F3F5F" w:rsidRDefault="005F3F5F" w:rsidP="005F3F5F">
            <w:pPr>
              <w:jc w:val="center"/>
              <w:rPr>
                <w:kern w:val="2"/>
                <w:szCs w:val="24"/>
              </w:rPr>
            </w:pPr>
          </w:p>
        </w:tc>
      </w:tr>
      <w:tr w:rsidR="005F3F5F" w14:paraId="002209E1" w14:textId="77777777" w:rsidTr="00886CF3">
        <w:tc>
          <w:tcPr>
            <w:tcW w:w="2808" w:type="dxa"/>
            <w:vMerge/>
          </w:tcPr>
          <w:p w14:paraId="29A51A8F" w14:textId="77777777" w:rsidR="005F3F5F" w:rsidRDefault="005F3F5F" w:rsidP="005F3F5F">
            <w:pPr>
              <w:rPr>
                <w:kern w:val="2"/>
                <w:szCs w:val="24"/>
              </w:rPr>
            </w:pPr>
          </w:p>
        </w:tc>
        <w:tc>
          <w:tcPr>
            <w:tcW w:w="3240" w:type="dxa"/>
          </w:tcPr>
          <w:p w14:paraId="3DF8A9C1" w14:textId="77777777" w:rsidR="005F3F5F" w:rsidRDefault="005F3F5F" w:rsidP="005F3F5F">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79527BC" w14:textId="211F20FF" w:rsidR="005F3F5F" w:rsidRDefault="005F3F5F" w:rsidP="005F3F5F">
            <w:pPr>
              <w:jc w:val="center"/>
              <w:rPr>
                <w:kern w:val="2"/>
                <w:szCs w:val="24"/>
              </w:rPr>
            </w:pPr>
          </w:p>
        </w:tc>
      </w:tr>
      <w:tr w:rsidR="005F3F5F" w14:paraId="415A969F" w14:textId="77777777">
        <w:tc>
          <w:tcPr>
            <w:tcW w:w="2808" w:type="dxa"/>
            <w:vMerge w:val="restart"/>
          </w:tcPr>
          <w:p w14:paraId="34E1A128" w14:textId="77777777" w:rsidR="005F3F5F" w:rsidRDefault="005F3F5F" w:rsidP="005F3F5F">
            <w:pPr>
              <w:rPr>
                <w:b/>
                <w:bCs/>
                <w:kern w:val="2"/>
                <w:szCs w:val="24"/>
              </w:rPr>
            </w:pPr>
          </w:p>
          <w:p w14:paraId="4EF039A6" w14:textId="77777777" w:rsidR="005F3F5F" w:rsidRDefault="005F3F5F" w:rsidP="005F3F5F">
            <w:pPr>
              <w:rPr>
                <w:b/>
                <w:bCs/>
                <w:kern w:val="2"/>
                <w:szCs w:val="24"/>
              </w:rPr>
            </w:pPr>
          </w:p>
          <w:p w14:paraId="70E06D6B" w14:textId="77777777" w:rsidR="005F3F5F" w:rsidRDefault="005F3F5F" w:rsidP="005F3F5F">
            <w:pPr>
              <w:rPr>
                <w:b/>
                <w:bCs/>
                <w:kern w:val="2"/>
                <w:szCs w:val="24"/>
              </w:rPr>
            </w:pPr>
          </w:p>
          <w:p w14:paraId="6CD29316" w14:textId="77777777" w:rsidR="005F3F5F" w:rsidRDefault="005F3F5F" w:rsidP="005F3F5F">
            <w:pPr>
              <w:rPr>
                <w:b/>
                <w:bCs/>
                <w:kern w:val="2"/>
                <w:szCs w:val="24"/>
              </w:rPr>
            </w:pPr>
            <w:r>
              <w:rPr>
                <w:b/>
                <w:bCs/>
                <w:kern w:val="2"/>
                <w:szCs w:val="24"/>
              </w:rPr>
              <w:t>1.2. Tiekėjas</w:t>
            </w:r>
          </w:p>
          <w:p w14:paraId="65619E83" w14:textId="77777777" w:rsidR="005F3F5F" w:rsidRDefault="005F3F5F" w:rsidP="005F3F5F">
            <w:pPr>
              <w:rPr>
                <w:color w:val="4472C4"/>
                <w:kern w:val="2"/>
                <w:szCs w:val="24"/>
              </w:rPr>
            </w:pPr>
            <w:r>
              <w:rPr>
                <w:color w:val="4472C4"/>
                <w:kern w:val="2"/>
                <w:szCs w:val="24"/>
              </w:rPr>
              <w:t>(jei Tiekėjas yra fizinis asmuo, skiltys atitinkamai pakoreguojamos)</w:t>
            </w:r>
          </w:p>
          <w:p w14:paraId="6D0AFA9A" w14:textId="77777777" w:rsidR="005F3F5F" w:rsidRDefault="005F3F5F" w:rsidP="005F3F5F">
            <w:pPr>
              <w:rPr>
                <w:b/>
                <w:bCs/>
                <w:kern w:val="2"/>
                <w:szCs w:val="24"/>
              </w:rPr>
            </w:pPr>
          </w:p>
        </w:tc>
        <w:tc>
          <w:tcPr>
            <w:tcW w:w="3240" w:type="dxa"/>
          </w:tcPr>
          <w:p w14:paraId="593CDF2E" w14:textId="77777777" w:rsidR="005F3F5F" w:rsidRDefault="005F3F5F" w:rsidP="005F3F5F">
            <w:pPr>
              <w:rPr>
                <w:kern w:val="2"/>
                <w:szCs w:val="24"/>
              </w:rPr>
            </w:pPr>
            <w:r>
              <w:rPr>
                <w:kern w:val="2"/>
                <w:szCs w:val="24"/>
              </w:rPr>
              <w:t>1.2.1. Pavadinimas</w:t>
            </w:r>
          </w:p>
        </w:tc>
        <w:tc>
          <w:tcPr>
            <w:tcW w:w="3510" w:type="dxa"/>
          </w:tcPr>
          <w:p w14:paraId="0F4ABDA8" w14:textId="77777777" w:rsidR="005F3F5F" w:rsidRDefault="005F3F5F" w:rsidP="005F3F5F">
            <w:pPr>
              <w:jc w:val="center"/>
              <w:rPr>
                <w:kern w:val="2"/>
                <w:szCs w:val="24"/>
              </w:rPr>
            </w:pPr>
          </w:p>
        </w:tc>
      </w:tr>
      <w:tr w:rsidR="005F3F5F" w14:paraId="11C51969" w14:textId="77777777">
        <w:tc>
          <w:tcPr>
            <w:tcW w:w="2808" w:type="dxa"/>
            <w:vMerge/>
          </w:tcPr>
          <w:p w14:paraId="4B511B44" w14:textId="77777777" w:rsidR="005F3F5F" w:rsidRDefault="005F3F5F" w:rsidP="005F3F5F">
            <w:pPr>
              <w:rPr>
                <w:b/>
                <w:bCs/>
                <w:kern w:val="2"/>
                <w:szCs w:val="24"/>
              </w:rPr>
            </w:pPr>
          </w:p>
        </w:tc>
        <w:tc>
          <w:tcPr>
            <w:tcW w:w="3240" w:type="dxa"/>
          </w:tcPr>
          <w:p w14:paraId="018FE0D0" w14:textId="77777777" w:rsidR="005F3F5F" w:rsidRDefault="005F3F5F" w:rsidP="005F3F5F">
            <w:pPr>
              <w:rPr>
                <w:kern w:val="2"/>
                <w:szCs w:val="24"/>
              </w:rPr>
            </w:pPr>
            <w:r>
              <w:rPr>
                <w:kern w:val="2"/>
                <w:szCs w:val="24"/>
              </w:rPr>
              <w:t>1.2.2. Juridinio asmens kodas</w:t>
            </w:r>
          </w:p>
        </w:tc>
        <w:tc>
          <w:tcPr>
            <w:tcW w:w="3510" w:type="dxa"/>
          </w:tcPr>
          <w:p w14:paraId="07B04EA1" w14:textId="77777777" w:rsidR="005F3F5F" w:rsidRDefault="005F3F5F" w:rsidP="005F3F5F">
            <w:pPr>
              <w:jc w:val="center"/>
              <w:rPr>
                <w:kern w:val="2"/>
                <w:szCs w:val="24"/>
              </w:rPr>
            </w:pPr>
          </w:p>
        </w:tc>
      </w:tr>
      <w:tr w:rsidR="005F3F5F" w14:paraId="59F4ACFD" w14:textId="77777777">
        <w:tc>
          <w:tcPr>
            <w:tcW w:w="2808" w:type="dxa"/>
            <w:vMerge/>
          </w:tcPr>
          <w:p w14:paraId="516C827C" w14:textId="77777777" w:rsidR="005F3F5F" w:rsidRDefault="005F3F5F" w:rsidP="005F3F5F">
            <w:pPr>
              <w:rPr>
                <w:b/>
                <w:bCs/>
                <w:kern w:val="2"/>
                <w:szCs w:val="24"/>
              </w:rPr>
            </w:pPr>
          </w:p>
        </w:tc>
        <w:tc>
          <w:tcPr>
            <w:tcW w:w="3240" w:type="dxa"/>
          </w:tcPr>
          <w:p w14:paraId="4AD6AD1E" w14:textId="77777777" w:rsidR="005F3F5F" w:rsidRDefault="005F3F5F" w:rsidP="005F3F5F">
            <w:pPr>
              <w:rPr>
                <w:kern w:val="2"/>
                <w:szCs w:val="24"/>
              </w:rPr>
            </w:pPr>
            <w:r>
              <w:rPr>
                <w:kern w:val="2"/>
                <w:szCs w:val="24"/>
              </w:rPr>
              <w:t>1.2.3. Adresas</w:t>
            </w:r>
          </w:p>
        </w:tc>
        <w:tc>
          <w:tcPr>
            <w:tcW w:w="3510" w:type="dxa"/>
          </w:tcPr>
          <w:p w14:paraId="28BC46CB" w14:textId="77777777" w:rsidR="005F3F5F" w:rsidRDefault="005F3F5F" w:rsidP="005F3F5F">
            <w:pPr>
              <w:jc w:val="center"/>
              <w:rPr>
                <w:kern w:val="2"/>
                <w:szCs w:val="24"/>
              </w:rPr>
            </w:pPr>
          </w:p>
        </w:tc>
      </w:tr>
      <w:tr w:rsidR="005F3F5F" w14:paraId="0BD23DB1" w14:textId="77777777">
        <w:tc>
          <w:tcPr>
            <w:tcW w:w="2808" w:type="dxa"/>
            <w:vMerge/>
          </w:tcPr>
          <w:p w14:paraId="1A9D5E8C" w14:textId="77777777" w:rsidR="005F3F5F" w:rsidRDefault="005F3F5F" w:rsidP="005F3F5F">
            <w:pPr>
              <w:rPr>
                <w:b/>
                <w:bCs/>
                <w:kern w:val="2"/>
                <w:szCs w:val="24"/>
              </w:rPr>
            </w:pPr>
          </w:p>
        </w:tc>
        <w:tc>
          <w:tcPr>
            <w:tcW w:w="3240" w:type="dxa"/>
          </w:tcPr>
          <w:p w14:paraId="2240E545" w14:textId="77777777" w:rsidR="005F3F5F" w:rsidRDefault="005F3F5F" w:rsidP="005F3F5F">
            <w:pPr>
              <w:rPr>
                <w:kern w:val="2"/>
                <w:szCs w:val="24"/>
              </w:rPr>
            </w:pPr>
            <w:r>
              <w:rPr>
                <w:kern w:val="2"/>
                <w:szCs w:val="24"/>
              </w:rPr>
              <w:t>1.2.4. PVM mokėtojo kodas</w:t>
            </w:r>
          </w:p>
        </w:tc>
        <w:tc>
          <w:tcPr>
            <w:tcW w:w="3510" w:type="dxa"/>
          </w:tcPr>
          <w:p w14:paraId="2EA85BB0" w14:textId="77777777" w:rsidR="005F3F5F" w:rsidRDefault="005F3F5F" w:rsidP="005F3F5F">
            <w:pPr>
              <w:jc w:val="center"/>
              <w:rPr>
                <w:kern w:val="2"/>
                <w:szCs w:val="24"/>
              </w:rPr>
            </w:pPr>
          </w:p>
        </w:tc>
      </w:tr>
      <w:tr w:rsidR="005F3F5F" w14:paraId="31AD478D" w14:textId="77777777">
        <w:tc>
          <w:tcPr>
            <w:tcW w:w="2808" w:type="dxa"/>
            <w:vMerge/>
          </w:tcPr>
          <w:p w14:paraId="1B955F1C" w14:textId="77777777" w:rsidR="005F3F5F" w:rsidRDefault="005F3F5F" w:rsidP="005F3F5F">
            <w:pPr>
              <w:rPr>
                <w:b/>
                <w:bCs/>
                <w:kern w:val="2"/>
                <w:szCs w:val="24"/>
              </w:rPr>
            </w:pPr>
          </w:p>
        </w:tc>
        <w:tc>
          <w:tcPr>
            <w:tcW w:w="3240" w:type="dxa"/>
          </w:tcPr>
          <w:p w14:paraId="4C6E644D" w14:textId="77777777" w:rsidR="005F3F5F" w:rsidRDefault="005F3F5F" w:rsidP="005F3F5F">
            <w:pPr>
              <w:rPr>
                <w:kern w:val="2"/>
                <w:szCs w:val="24"/>
              </w:rPr>
            </w:pPr>
            <w:r>
              <w:rPr>
                <w:kern w:val="2"/>
                <w:szCs w:val="24"/>
              </w:rPr>
              <w:t>1.2.5. Atsiskaitomoji sąskaita</w:t>
            </w:r>
          </w:p>
        </w:tc>
        <w:tc>
          <w:tcPr>
            <w:tcW w:w="3510" w:type="dxa"/>
          </w:tcPr>
          <w:p w14:paraId="420AC17A" w14:textId="77777777" w:rsidR="005F3F5F" w:rsidRDefault="005F3F5F" w:rsidP="005F3F5F">
            <w:pPr>
              <w:jc w:val="center"/>
              <w:rPr>
                <w:kern w:val="2"/>
                <w:szCs w:val="24"/>
              </w:rPr>
            </w:pPr>
          </w:p>
        </w:tc>
      </w:tr>
      <w:tr w:rsidR="005F3F5F" w14:paraId="1B2C9780" w14:textId="77777777">
        <w:tc>
          <w:tcPr>
            <w:tcW w:w="2808" w:type="dxa"/>
            <w:vMerge/>
          </w:tcPr>
          <w:p w14:paraId="5F9ECB15" w14:textId="77777777" w:rsidR="005F3F5F" w:rsidRDefault="005F3F5F" w:rsidP="005F3F5F">
            <w:pPr>
              <w:rPr>
                <w:b/>
                <w:bCs/>
                <w:kern w:val="2"/>
                <w:szCs w:val="24"/>
              </w:rPr>
            </w:pPr>
          </w:p>
        </w:tc>
        <w:tc>
          <w:tcPr>
            <w:tcW w:w="3240" w:type="dxa"/>
          </w:tcPr>
          <w:p w14:paraId="69E1BCD1" w14:textId="77777777" w:rsidR="005F3F5F" w:rsidRDefault="005F3F5F" w:rsidP="005F3F5F">
            <w:pPr>
              <w:rPr>
                <w:kern w:val="2"/>
                <w:szCs w:val="24"/>
              </w:rPr>
            </w:pPr>
            <w:r>
              <w:rPr>
                <w:kern w:val="2"/>
                <w:szCs w:val="24"/>
              </w:rPr>
              <w:t>1.2.6. Bankas, banko kodas</w:t>
            </w:r>
          </w:p>
        </w:tc>
        <w:tc>
          <w:tcPr>
            <w:tcW w:w="3510" w:type="dxa"/>
          </w:tcPr>
          <w:p w14:paraId="1415961D" w14:textId="77777777" w:rsidR="005F3F5F" w:rsidRDefault="005F3F5F" w:rsidP="005F3F5F">
            <w:pPr>
              <w:jc w:val="center"/>
              <w:rPr>
                <w:kern w:val="2"/>
                <w:szCs w:val="24"/>
              </w:rPr>
            </w:pPr>
          </w:p>
        </w:tc>
      </w:tr>
      <w:tr w:rsidR="005F3F5F" w14:paraId="6E2F9E90" w14:textId="77777777">
        <w:tc>
          <w:tcPr>
            <w:tcW w:w="2808" w:type="dxa"/>
            <w:vMerge/>
          </w:tcPr>
          <w:p w14:paraId="18BCCF7C" w14:textId="77777777" w:rsidR="005F3F5F" w:rsidRDefault="005F3F5F" w:rsidP="005F3F5F">
            <w:pPr>
              <w:rPr>
                <w:b/>
                <w:bCs/>
                <w:kern w:val="2"/>
                <w:szCs w:val="24"/>
              </w:rPr>
            </w:pPr>
          </w:p>
        </w:tc>
        <w:tc>
          <w:tcPr>
            <w:tcW w:w="3240" w:type="dxa"/>
          </w:tcPr>
          <w:p w14:paraId="1E70948D" w14:textId="77777777" w:rsidR="005F3F5F" w:rsidRDefault="005F3F5F" w:rsidP="005F3F5F">
            <w:pPr>
              <w:rPr>
                <w:kern w:val="2"/>
                <w:szCs w:val="24"/>
              </w:rPr>
            </w:pPr>
            <w:r>
              <w:rPr>
                <w:kern w:val="2"/>
                <w:szCs w:val="24"/>
              </w:rPr>
              <w:t>1.2.7. Telefonas</w:t>
            </w:r>
          </w:p>
        </w:tc>
        <w:tc>
          <w:tcPr>
            <w:tcW w:w="3510" w:type="dxa"/>
          </w:tcPr>
          <w:p w14:paraId="5FFFAA28" w14:textId="77777777" w:rsidR="005F3F5F" w:rsidRDefault="005F3F5F" w:rsidP="005F3F5F">
            <w:pPr>
              <w:jc w:val="center"/>
              <w:rPr>
                <w:kern w:val="2"/>
                <w:szCs w:val="24"/>
              </w:rPr>
            </w:pPr>
          </w:p>
        </w:tc>
      </w:tr>
      <w:tr w:rsidR="005F3F5F" w14:paraId="6F697FB3" w14:textId="77777777">
        <w:tc>
          <w:tcPr>
            <w:tcW w:w="2808" w:type="dxa"/>
            <w:vMerge/>
          </w:tcPr>
          <w:p w14:paraId="33E2F8F1" w14:textId="77777777" w:rsidR="005F3F5F" w:rsidRDefault="005F3F5F" w:rsidP="005F3F5F">
            <w:pPr>
              <w:rPr>
                <w:b/>
                <w:bCs/>
                <w:kern w:val="2"/>
                <w:szCs w:val="24"/>
              </w:rPr>
            </w:pPr>
          </w:p>
        </w:tc>
        <w:tc>
          <w:tcPr>
            <w:tcW w:w="3240" w:type="dxa"/>
          </w:tcPr>
          <w:p w14:paraId="25750E7E" w14:textId="77777777" w:rsidR="005F3F5F" w:rsidRDefault="005F3F5F" w:rsidP="005F3F5F">
            <w:pPr>
              <w:rPr>
                <w:kern w:val="2"/>
                <w:szCs w:val="24"/>
              </w:rPr>
            </w:pPr>
            <w:r>
              <w:rPr>
                <w:kern w:val="2"/>
                <w:szCs w:val="24"/>
              </w:rPr>
              <w:t>1.2.8. El. paštas</w:t>
            </w:r>
          </w:p>
        </w:tc>
        <w:tc>
          <w:tcPr>
            <w:tcW w:w="3510" w:type="dxa"/>
          </w:tcPr>
          <w:p w14:paraId="16B9C28E" w14:textId="77777777" w:rsidR="005F3F5F" w:rsidRDefault="005F3F5F" w:rsidP="005F3F5F">
            <w:pPr>
              <w:jc w:val="center"/>
              <w:rPr>
                <w:kern w:val="2"/>
                <w:szCs w:val="24"/>
              </w:rPr>
            </w:pPr>
          </w:p>
        </w:tc>
      </w:tr>
      <w:tr w:rsidR="005F3F5F" w14:paraId="5ABDC74E" w14:textId="77777777">
        <w:tc>
          <w:tcPr>
            <w:tcW w:w="2808" w:type="dxa"/>
            <w:vMerge/>
          </w:tcPr>
          <w:p w14:paraId="3D54E61F" w14:textId="77777777" w:rsidR="005F3F5F" w:rsidRDefault="005F3F5F" w:rsidP="005F3F5F">
            <w:pPr>
              <w:rPr>
                <w:b/>
                <w:bCs/>
                <w:kern w:val="2"/>
                <w:szCs w:val="24"/>
              </w:rPr>
            </w:pPr>
          </w:p>
        </w:tc>
        <w:tc>
          <w:tcPr>
            <w:tcW w:w="3240" w:type="dxa"/>
          </w:tcPr>
          <w:p w14:paraId="7D0D02E8" w14:textId="77777777" w:rsidR="005F3F5F" w:rsidRDefault="005F3F5F" w:rsidP="005F3F5F">
            <w:pPr>
              <w:rPr>
                <w:kern w:val="2"/>
                <w:szCs w:val="24"/>
              </w:rPr>
            </w:pPr>
            <w:r>
              <w:rPr>
                <w:kern w:val="2"/>
                <w:szCs w:val="24"/>
              </w:rPr>
              <w:t>1.2.9. Šalies atstovas</w:t>
            </w:r>
          </w:p>
        </w:tc>
        <w:tc>
          <w:tcPr>
            <w:tcW w:w="3510" w:type="dxa"/>
          </w:tcPr>
          <w:p w14:paraId="773581B4" w14:textId="77777777" w:rsidR="005F3F5F" w:rsidRDefault="005F3F5F" w:rsidP="005F3F5F">
            <w:pPr>
              <w:jc w:val="center"/>
              <w:rPr>
                <w:kern w:val="2"/>
                <w:szCs w:val="24"/>
              </w:rPr>
            </w:pPr>
          </w:p>
        </w:tc>
      </w:tr>
      <w:tr w:rsidR="005F3F5F" w14:paraId="30C859CC" w14:textId="77777777">
        <w:tc>
          <w:tcPr>
            <w:tcW w:w="2808" w:type="dxa"/>
            <w:vMerge/>
          </w:tcPr>
          <w:p w14:paraId="3D93F159" w14:textId="77777777" w:rsidR="005F3F5F" w:rsidRDefault="005F3F5F" w:rsidP="005F3F5F">
            <w:pPr>
              <w:rPr>
                <w:b/>
                <w:bCs/>
                <w:kern w:val="2"/>
                <w:szCs w:val="24"/>
              </w:rPr>
            </w:pPr>
          </w:p>
        </w:tc>
        <w:tc>
          <w:tcPr>
            <w:tcW w:w="3240" w:type="dxa"/>
          </w:tcPr>
          <w:p w14:paraId="6F9EC064" w14:textId="77777777" w:rsidR="005F3F5F" w:rsidRDefault="005F3F5F" w:rsidP="005F3F5F">
            <w:pPr>
              <w:rPr>
                <w:kern w:val="2"/>
                <w:szCs w:val="24"/>
              </w:rPr>
            </w:pPr>
            <w:r>
              <w:rPr>
                <w:kern w:val="2"/>
                <w:szCs w:val="24"/>
              </w:rPr>
              <w:t>1.2.10. Atstovavimo pagrindas</w:t>
            </w:r>
          </w:p>
        </w:tc>
        <w:tc>
          <w:tcPr>
            <w:tcW w:w="3510" w:type="dxa"/>
          </w:tcPr>
          <w:p w14:paraId="3847AD19" w14:textId="77777777" w:rsidR="005F3F5F" w:rsidRDefault="005F3F5F" w:rsidP="005F3F5F">
            <w:pPr>
              <w:jc w:val="center"/>
              <w:rPr>
                <w:kern w:val="2"/>
                <w:szCs w:val="24"/>
              </w:rPr>
            </w:pPr>
          </w:p>
        </w:tc>
      </w:tr>
    </w:tbl>
    <w:p w14:paraId="1129A60D"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29EF3EB" w14:textId="77777777">
        <w:trPr>
          <w:trHeight w:val="300"/>
        </w:trPr>
        <w:tc>
          <w:tcPr>
            <w:tcW w:w="9535" w:type="dxa"/>
            <w:gridSpan w:val="4"/>
          </w:tcPr>
          <w:p w14:paraId="05D40A62" w14:textId="77777777" w:rsidR="005A5832" w:rsidRDefault="00A10867">
            <w:pPr>
              <w:jc w:val="center"/>
              <w:rPr>
                <w:b/>
                <w:bCs/>
                <w:kern w:val="2"/>
                <w:szCs w:val="24"/>
              </w:rPr>
            </w:pPr>
            <w:r>
              <w:rPr>
                <w:b/>
                <w:bCs/>
                <w:kern w:val="2"/>
                <w:szCs w:val="24"/>
              </w:rPr>
              <w:t>2. ATSAKINGI ASMENYS</w:t>
            </w:r>
          </w:p>
        </w:tc>
      </w:tr>
      <w:tr w:rsidR="005A5832" w14:paraId="3B78368F" w14:textId="77777777">
        <w:trPr>
          <w:trHeight w:val="300"/>
        </w:trPr>
        <w:tc>
          <w:tcPr>
            <w:tcW w:w="2704" w:type="dxa"/>
            <w:gridSpan w:val="2"/>
          </w:tcPr>
          <w:p w14:paraId="17005F8E"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45E949E" w14:textId="43D9692B" w:rsidR="00863CE6" w:rsidRPr="00816ED3" w:rsidRDefault="00BF0207">
            <w:pPr>
              <w:rPr>
                <w:kern w:val="2"/>
                <w:szCs w:val="24"/>
              </w:rPr>
            </w:pPr>
            <w:r w:rsidRPr="00BF0207">
              <w:rPr>
                <w:color w:val="0070C0"/>
                <w:kern w:val="2"/>
                <w:szCs w:val="24"/>
              </w:rPr>
              <w:t>(nurodyti padalinį / skyrių, pareigas, vardą, pavardę, tel., el. paštą)</w:t>
            </w:r>
          </w:p>
        </w:tc>
      </w:tr>
      <w:tr w:rsidR="005A5832" w14:paraId="4B4EE3D4" w14:textId="77777777">
        <w:trPr>
          <w:trHeight w:val="300"/>
        </w:trPr>
        <w:tc>
          <w:tcPr>
            <w:tcW w:w="2704" w:type="dxa"/>
            <w:gridSpan w:val="2"/>
          </w:tcPr>
          <w:p w14:paraId="0DD1D888"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466C7EF2"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5530464C" w14:textId="77777777">
        <w:trPr>
          <w:trHeight w:val="300"/>
        </w:trPr>
        <w:tc>
          <w:tcPr>
            <w:tcW w:w="9535" w:type="dxa"/>
            <w:gridSpan w:val="4"/>
          </w:tcPr>
          <w:p w14:paraId="2C8714A8" w14:textId="77777777" w:rsidR="005A5832" w:rsidRDefault="00A10867">
            <w:pPr>
              <w:jc w:val="center"/>
              <w:rPr>
                <w:b/>
                <w:bCs/>
                <w:kern w:val="2"/>
                <w:szCs w:val="24"/>
              </w:rPr>
            </w:pPr>
            <w:r>
              <w:rPr>
                <w:b/>
                <w:bCs/>
                <w:kern w:val="2"/>
                <w:szCs w:val="24"/>
              </w:rPr>
              <w:t>3. SUTARTIES DALYKAS</w:t>
            </w:r>
          </w:p>
        </w:tc>
      </w:tr>
      <w:tr w:rsidR="005A5832" w14:paraId="39EDD640" w14:textId="77777777">
        <w:trPr>
          <w:trHeight w:val="300"/>
        </w:trPr>
        <w:tc>
          <w:tcPr>
            <w:tcW w:w="2704" w:type="dxa"/>
            <w:gridSpan w:val="2"/>
          </w:tcPr>
          <w:p w14:paraId="3805C693" w14:textId="77777777" w:rsidR="005A5832" w:rsidRDefault="00A10867">
            <w:pPr>
              <w:rPr>
                <w:b/>
                <w:bCs/>
                <w:kern w:val="2"/>
                <w:szCs w:val="24"/>
              </w:rPr>
            </w:pPr>
            <w:r>
              <w:rPr>
                <w:b/>
                <w:bCs/>
                <w:kern w:val="2"/>
                <w:szCs w:val="24"/>
              </w:rPr>
              <w:t xml:space="preserve">3.1. Sutarties dalykas </w:t>
            </w:r>
          </w:p>
        </w:tc>
        <w:tc>
          <w:tcPr>
            <w:tcW w:w="6831" w:type="dxa"/>
            <w:gridSpan w:val="2"/>
          </w:tcPr>
          <w:p w14:paraId="265DDB5E" w14:textId="1831D2B2" w:rsidR="005F3F5F" w:rsidRPr="005F3F5F" w:rsidRDefault="005F3F5F" w:rsidP="00E02678">
            <w:pPr>
              <w:jc w:val="both"/>
              <w:rPr>
                <w:kern w:val="2"/>
                <w:szCs w:val="24"/>
              </w:rPr>
            </w:pPr>
            <w:r w:rsidRPr="005F3F5F">
              <w:rPr>
                <w:kern w:val="2"/>
                <w:szCs w:val="24"/>
              </w:rPr>
              <w:t xml:space="preserve">Tiekėjas įsipareigoja Sutartyje numatytomis sąlygomis perduoti Pirkėjui </w:t>
            </w:r>
            <w:r>
              <w:rPr>
                <w:kern w:val="2"/>
                <w:szCs w:val="24"/>
              </w:rPr>
              <w:t xml:space="preserve">kompiuterius bei </w:t>
            </w:r>
            <w:r w:rsidRPr="005F3F5F">
              <w:rPr>
                <w:kern w:val="2"/>
                <w:szCs w:val="24"/>
              </w:rPr>
              <w:t>kompiuterinę įrangą (toliau – Prekės) (toliau – Prekės).</w:t>
            </w:r>
          </w:p>
          <w:p w14:paraId="1B3ACD97" w14:textId="79B5789E" w:rsidR="005A5832" w:rsidRDefault="005F3F5F" w:rsidP="00E02678">
            <w:pPr>
              <w:jc w:val="both"/>
              <w:rPr>
                <w:color w:val="000000"/>
                <w:kern w:val="2"/>
                <w:szCs w:val="24"/>
              </w:rPr>
            </w:pPr>
            <w:r w:rsidRPr="005F3F5F">
              <w:rPr>
                <w:kern w:val="2"/>
                <w:szCs w:val="24"/>
              </w:rPr>
              <w:t>Išsamus Prekių aprašymas ir kiti reikalavimai tiekiamoms Prekėms nustatyti Sutarties priede Nr. 1 „Techninė specifikacija“ (toliau – Techninė specifikacija) ir Sutarties priede Nr. 2 „Pasiūlymas“.</w:t>
            </w:r>
          </w:p>
        </w:tc>
      </w:tr>
      <w:tr w:rsidR="005A5832" w14:paraId="01C4EE65" w14:textId="77777777">
        <w:trPr>
          <w:trHeight w:val="300"/>
        </w:trPr>
        <w:tc>
          <w:tcPr>
            <w:tcW w:w="2704" w:type="dxa"/>
            <w:gridSpan w:val="2"/>
          </w:tcPr>
          <w:p w14:paraId="74411828" w14:textId="77777777" w:rsidR="005A5832" w:rsidRDefault="00A10867">
            <w:pPr>
              <w:rPr>
                <w:b/>
                <w:bCs/>
                <w:kern w:val="2"/>
                <w:szCs w:val="24"/>
              </w:rPr>
            </w:pPr>
            <w:r>
              <w:rPr>
                <w:b/>
                <w:bCs/>
                <w:kern w:val="2"/>
                <w:szCs w:val="24"/>
              </w:rPr>
              <w:t>3.2. Pirkimo numeris</w:t>
            </w:r>
          </w:p>
        </w:tc>
        <w:tc>
          <w:tcPr>
            <w:tcW w:w="6831" w:type="dxa"/>
            <w:gridSpan w:val="2"/>
          </w:tcPr>
          <w:p w14:paraId="0048BE9B" w14:textId="77777777" w:rsidR="005A5832" w:rsidRDefault="005A5832" w:rsidP="00E02678">
            <w:pPr>
              <w:jc w:val="both"/>
              <w:rPr>
                <w:kern w:val="2"/>
                <w:szCs w:val="24"/>
              </w:rPr>
            </w:pPr>
          </w:p>
        </w:tc>
      </w:tr>
      <w:tr w:rsidR="00FF6E8C" w14:paraId="54DB7BB0" w14:textId="77777777">
        <w:trPr>
          <w:trHeight w:val="300"/>
        </w:trPr>
        <w:tc>
          <w:tcPr>
            <w:tcW w:w="2704" w:type="dxa"/>
            <w:gridSpan w:val="2"/>
          </w:tcPr>
          <w:p w14:paraId="7AFA4100" w14:textId="77777777" w:rsidR="00FF6E8C" w:rsidRDefault="00FF6E8C" w:rsidP="00FF6E8C">
            <w:pPr>
              <w:rPr>
                <w:b/>
                <w:bCs/>
                <w:kern w:val="2"/>
                <w:szCs w:val="24"/>
              </w:rPr>
            </w:pPr>
            <w:r>
              <w:rPr>
                <w:b/>
                <w:bCs/>
                <w:kern w:val="2"/>
                <w:szCs w:val="24"/>
              </w:rPr>
              <w:t>3.3. Informacija apie Europos Sąjungos lėšomis finansuojamą projektą arba kitą projektą</w:t>
            </w:r>
          </w:p>
        </w:tc>
        <w:tc>
          <w:tcPr>
            <w:tcW w:w="6831" w:type="dxa"/>
            <w:gridSpan w:val="2"/>
          </w:tcPr>
          <w:p w14:paraId="550D7D52" w14:textId="77777777" w:rsidR="00FF6E8C" w:rsidRPr="001D61E6" w:rsidRDefault="00FF6E8C" w:rsidP="00E02678">
            <w:pPr>
              <w:jc w:val="both"/>
              <w:rPr>
                <w:kern w:val="2"/>
                <w:szCs w:val="24"/>
              </w:rPr>
            </w:pPr>
            <w:r w:rsidRPr="001D61E6">
              <w:rPr>
                <w:szCs w:val="24"/>
              </w:rPr>
              <w:t>Perkančioji organizacija įgyvendina projektą „Tūkstantmečio mokyklos II“, vykdomą pagal 2021–2030 m. plėtros programos valdytojos Lietuvos Respublikos švietimo, mokslo ir sporto ministerijos Švietimo plėtros programos pažangos priemonę Nr. 12-003-03-01-01 „Įgyvendinti „Tūkstantmečio mokyklų“ programą“.</w:t>
            </w:r>
          </w:p>
          <w:p w14:paraId="359CA10F" w14:textId="6442D809" w:rsidR="00FF6E8C" w:rsidRDefault="00FF6E8C" w:rsidP="00E02678">
            <w:pPr>
              <w:jc w:val="both"/>
              <w:rPr>
                <w:kern w:val="2"/>
                <w:szCs w:val="24"/>
              </w:rPr>
            </w:pPr>
          </w:p>
        </w:tc>
      </w:tr>
      <w:tr w:rsidR="00FF6E8C" w14:paraId="3D7B2401" w14:textId="77777777">
        <w:trPr>
          <w:trHeight w:val="300"/>
        </w:trPr>
        <w:tc>
          <w:tcPr>
            <w:tcW w:w="9535" w:type="dxa"/>
            <w:gridSpan w:val="4"/>
          </w:tcPr>
          <w:p w14:paraId="0324FFEF" w14:textId="77777777" w:rsidR="00FF6E8C" w:rsidRDefault="00FF6E8C" w:rsidP="00FF6E8C">
            <w:pPr>
              <w:jc w:val="center"/>
              <w:rPr>
                <w:b/>
                <w:bCs/>
                <w:kern w:val="2"/>
                <w:szCs w:val="24"/>
              </w:rPr>
            </w:pPr>
            <w:r>
              <w:rPr>
                <w:b/>
                <w:bCs/>
                <w:kern w:val="2"/>
                <w:szCs w:val="24"/>
              </w:rPr>
              <w:t>4. PREKIŲ PRISTATYMO TERMINAI IR PREKIŲ PERDAVIMO - PRIĖMIMO TVARKA</w:t>
            </w:r>
          </w:p>
        </w:tc>
      </w:tr>
      <w:tr w:rsidR="00FF6E8C" w14:paraId="60B0AAD7" w14:textId="77777777" w:rsidTr="00816ED3">
        <w:trPr>
          <w:trHeight w:val="1556"/>
        </w:trPr>
        <w:tc>
          <w:tcPr>
            <w:tcW w:w="2704" w:type="dxa"/>
            <w:gridSpan w:val="2"/>
          </w:tcPr>
          <w:p w14:paraId="38210C57" w14:textId="77777777" w:rsidR="00FF6E8C" w:rsidRDefault="00FF6E8C" w:rsidP="00FF6E8C">
            <w:pPr>
              <w:rPr>
                <w:b/>
                <w:bCs/>
                <w:kern w:val="2"/>
                <w:szCs w:val="24"/>
              </w:rPr>
            </w:pPr>
            <w:r>
              <w:rPr>
                <w:b/>
                <w:bCs/>
                <w:kern w:val="2"/>
                <w:szCs w:val="24"/>
              </w:rPr>
              <w:t>4.1. Prekių pristatymo terminas, kai Prekės pristatomos vienu kartu</w:t>
            </w:r>
          </w:p>
          <w:p w14:paraId="66E32525" w14:textId="77777777" w:rsidR="00FF6E8C" w:rsidRDefault="00FF6E8C" w:rsidP="00FF6E8C">
            <w:pPr>
              <w:rPr>
                <w:b/>
                <w:bCs/>
                <w:kern w:val="2"/>
                <w:szCs w:val="24"/>
              </w:rPr>
            </w:pPr>
          </w:p>
          <w:p w14:paraId="3314D77B" w14:textId="77777777" w:rsidR="00FF6E8C" w:rsidRDefault="00FF6E8C" w:rsidP="00FF6E8C">
            <w:pPr>
              <w:rPr>
                <w:b/>
                <w:bCs/>
                <w:kern w:val="2"/>
                <w:szCs w:val="24"/>
              </w:rPr>
            </w:pPr>
          </w:p>
          <w:p w14:paraId="68576429" w14:textId="4662CFF6" w:rsidR="00FF6E8C" w:rsidRDefault="00FF6E8C" w:rsidP="00FF6E8C">
            <w:pPr>
              <w:rPr>
                <w:b/>
                <w:bCs/>
                <w:kern w:val="2"/>
                <w:szCs w:val="24"/>
              </w:rPr>
            </w:pPr>
          </w:p>
        </w:tc>
        <w:tc>
          <w:tcPr>
            <w:tcW w:w="6831" w:type="dxa"/>
            <w:gridSpan w:val="2"/>
          </w:tcPr>
          <w:p w14:paraId="2B5196C4" w14:textId="7EF0627D" w:rsidR="00FF6E8C" w:rsidRPr="003B5A86" w:rsidRDefault="00FF6E8C" w:rsidP="00E02678">
            <w:pPr>
              <w:jc w:val="both"/>
              <w:rPr>
                <w:color w:val="000000"/>
                <w:kern w:val="2"/>
                <w:szCs w:val="24"/>
              </w:rPr>
            </w:pPr>
            <w:r w:rsidRPr="00692007">
              <w:rPr>
                <w:kern w:val="2"/>
                <w:szCs w:val="24"/>
              </w:rPr>
              <w:t xml:space="preserve">Tiekėjas Prekes (visą Prekių kiekį) įsipareigoja </w:t>
            </w:r>
            <w:r w:rsidR="00D04017">
              <w:rPr>
                <w:kern w:val="2"/>
                <w:szCs w:val="24"/>
              </w:rPr>
              <w:t>Pirkėjui</w:t>
            </w:r>
            <w:r w:rsidR="00D04017" w:rsidRPr="00692007">
              <w:rPr>
                <w:kern w:val="2"/>
                <w:szCs w:val="24"/>
              </w:rPr>
              <w:t xml:space="preserve"> </w:t>
            </w:r>
            <w:r w:rsidRPr="00692007">
              <w:rPr>
                <w:kern w:val="2"/>
                <w:szCs w:val="24"/>
              </w:rPr>
              <w:t xml:space="preserve">pristatyti, </w:t>
            </w:r>
            <w:r w:rsidRPr="003B5A86">
              <w:rPr>
                <w:kern w:val="2"/>
                <w:szCs w:val="24"/>
              </w:rPr>
              <w:t xml:space="preserve">surinkti/sumontuoti, instaliuoti, suderinti </w:t>
            </w:r>
            <w:r w:rsidRPr="003B5A86">
              <w:rPr>
                <w:b/>
                <w:bCs/>
                <w:kern w:val="2"/>
                <w:szCs w:val="24"/>
              </w:rPr>
              <w:t xml:space="preserve">per </w:t>
            </w:r>
            <w:r w:rsidRPr="003B5A86">
              <w:rPr>
                <w:kern w:val="2"/>
                <w:szCs w:val="24"/>
              </w:rPr>
              <w:t xml:space="preserve">90 </w:t>
            </w:r>
            <w:r w:rsidRPr="003B5A86">
              <w:rPr>
                <w:szCs w:val="24"/>
              </w:rPr>
              <w:t>(devyniasdešimt) kalendorinių</w:t>
            </w:r>
            <w:r w:rsidRPr="003B5A86">
              <w:rPr>
                <w:bCs/>
                <w:szCs w:val="24"/>
              </w:rPr>
              <w:t xml:space="preserve"> </w:t>
            </w:r>
            <w:r w:rsidRPr="003B5A86">
              <w:rPr>
                <w:szCs w:val="24"/>
              </w:rPr>
              <w:t xml:space="preserve">dienų </w:t>
            </w:r>
            <w:r w:rsidRPr="003B5A86">
              <w:rPr>
                <w:kern w:val="2"/>
                <w:szCs w:val="24"/>
              </w:rPr>
              <w:t xml:space="preserve">nuo Sutarties įsigaliojimo dienos, </w:t>
            </w:r>
            <w:r w:rsidRPr="003B5A86">
              <w:rPr>
                <w:color w:val="000000"/>
                <w:kern w:val="2"/>
                <w:szCs w:val="24"/>
              </w:rPr>
              <w:t xml:space="preserve"> šiuo adresu: </w:t>
            </w:r>
          </w:p>
          <w:p w14:paraId="7064A8E7" w14:textId="007A2573" w:rsidR="00FF6E8C" w:rsidRDefault="006F5100" w:rsidP="00E02678">
            <w:pPr>
              <w:jc w:val="both"/>
              <w:rPr>
                <w:szCs w:val="24"/>
              </w:rPr>
            </w:pPr>
            <w:r>
              <w:t xml:space="preserve">S. </w:t>
            </w:r>
            <w:proofErr w:type="spellStart"/>
            <w:r>
              <w:t>Goeso</w:t>
            </w:r>
            <w:proofErr w:type="spellEnd"/>
            <w:r>
              <w:t xml:space="preserve"> g. 2, 84143,</w:t>
            </w:r>
            <w:r w:rsidR="00FF6E8C" w:rsidRPr="003B5A86">
              <w:rPr>
                <w:bCs/>
              </w:rPr>
              <w:t xml:space="preserve"> Joniškis</w:t>
            </w:r>
            <w:r w:rsidR="00FF6E8C">
              <w:rPr>
                <w:bCs/>
              </w:rPr>
              <w:t>.</w:t>
            </w:r>
          </w:p>
        </w:tc>
      </w:tr>
      <w:tr w:rsidR="00FF6E8C" w14:paraId="0F438454" w14:textId="77777777">
        <w:trPr>
          <w:trHeight w:val="300"/>
        </w:trPr>
        <w:tc>
          <w:tcPr>
            <w:tcW w:w="2704" w:type="dxa"/>
            <w:gridSpan w:val="2"/>
          </w:tcPr>
          <w:p w14:paraId="629177AB" w14:textId="77777777" w:rsidR="00FF6E8C" w:rsidRDefault="00FF6E8C" w:rsidP="00FF6E8C">
            <w:pPr>
              <w:rPr>
                <w:b/>
                <w:bCs/>
                <w:kern w:val="2"/>
                <w:szCs w:val="24"/>
              </w:rPr>
            </w:pPr>
            <w:r>
              <w:rPr>
                <w:b/>
                <w:bCs/>
                <w:kern w:val="2"/>
                <w:szCs w:val="24"/>
              </w:rPr>
              <w:t>4.2. Prekių (ar jų dalies) pristatymo termino pratęsimas</w:t>
            </w:r>
          </w:p>
        </w:tc>
        <w:tc>
          <w:tcPr>
            <w:tcW w:w="6831" w:type="dxa"/>
            <w:gridSpan w:val="2"/>
          </w:tcPr>
          <w:p w14:paraId="01A8B4D0" w14:textId="77777777" w:rsidR="00FF6E8C" w:rsidRDefault="00FF6E8C" w:rsidP="00FF6E8C">
            <w:pPr>
              <w:rPr>
                <w:kern w:val="2"/>
                <w:szCs w:val="24"/>
              </w:rPr>
            </w:pPr>
            <w:r>
              <w:rPr>
                <w:kern w:val="2"/>
                <w:szCs w:val="24"/>
              </w:rPr>
              <w:t>Netaikoma</w:t>
            </w:r>
          </w:p>
          <w:p w14:paraId="38FE4FAD" w14:textId="0C674382" w:rsidR="00FF6E8C" w:rsidRDefault="00FF6E8C" w:rsidP="00FF6E8C">
            <w:pPr>
              <w:rPr>
                <w:kern w:val="2"/>
                <w:szCs w:val="24"/>
              </w:rPr>
            </w:pPr>
          </w:p>
        </w:tc>
      </w:tr>
      <w:tr w:rsidR="00FF6E8C" w14:paraId="39F498D5" w14:textId="77777777">
        <w:trPr>
          <w:trHeight w:val="300"/>
        </w:trPr>
        <w:tc>
          <w:tcPr>
            <w:tcW w:w="2704" w:type="dxa"/>
            <w:gridSpan w:val="2"/>
          </w:tcPr>
          <w:p w14:paraId="2C38543F" w14:textId="77777777" w:rsidR="00FF6E8C" w:rsidRDefault="00FF6E8C" w:rsidP="00FF6E8C">
            <w:pPr>
              <w:rPr>
                <w:b/>
                <w:bCs/>
                <w:kern w:val="2"/>
                <w:szCs w:val="24"/>
              </w:rPr>
            </w:pPr>
            <w:r>
              <w:rPr>
                <w:b/>
                <w:bCs/>
                <w:kern w:val="2"/>
                <w:szCs w:val="24"/>
              </w:rPr>
              <w:t>4.3. Užsakymų teikimo tvarka</w:t>
            </w:r>
          </w:p>
        </w:tc>
        <w:tc>
          <w:tcPr>
            <w:tcW w:w="6831" w:type="dxa"/>
            <w:gridSpan w:val="2"/>
          </w:tcPr>
          <w:p w14:paraId="0804C48A" w14:textId="50502907" w:rsidR="00FF6E8C" w:rsidRDefault="00FF6E8C" w:rsidP="00FF6E8C">
            <w:pPr>
              <w:rPr>
                <w:kern w:val="2"/>
                <w:szCs w:val="24"/>
              </w:rPr>
            </w:pPr>
            <w:r>
              <w:rPr>
                <w:kern w:val="2"/>
                <w:szCs w:val="24"/>
              </w:rPr>
              <w:t>Netaikoma</w:t>
            </w:r>
          </w:p>
        </w:tc>
      </w:tr>
      <w:tr w:rsidR="00FF6E8C" w14:paraId="61D18352" w14:textId="77777777">
        <w:trPr>
          <w:trHeight w:val="300"/>
        </w:trPr>
        <w:tc>
          <w:tcPr>
            <w:tcW w:w="2704" w:type="dxa"/>
            <w:gridSpan w:val="2"/>
          </w:tcPr>
          <w:p w14:paraId="7797EDC8" w14:textId="77777777" w:rsidR="00FF6E8C" w:rsidRDefault="00FF6E8C" w:rsidP="00FF6E8C">
            <w:pPr>
              <w:rPr>
                <w:b/>
                <w:bCs/>
                <w:kern w:val="2"/>
                <w:szCs w:val="24"/>
              </w:rPr>
            </w:pPr>
            <w:r>
              <w:rPr>
                <w:b/>
                <w:bCs/>
                <w:kern w:val="2"/>
                <w:szCs w:val="24"/>
              </w:rPr>
              <w:t>4.4. Dėl Prekių pristatymo dalimis vertės / apimties</w:t>
            </w:r>
          </w:p>
        </w:tc>
        <w:tc>
          <w:tcPr>
            <w:tcW w:w="6831" w:type="dxa"/>
            <w:gridSpan w:val="2"/>
          </w:tcPr>
          <w:p w14:paraId="1A89F9A9" w14:textId="77777777" w:rsidR="00FF6E8C" w:rsidRDefault="00FF6E8C" w:rsidP="00FF6E8C">
            <w:pPr>
              <w:rPr>
                <w:kern w:val="2"/>
                <w:szCs w:val="24"/>
              </w:rPr>
            </w:pPr>
            <w:r>
              <w:rPr>
                <w:kern w:val="2"/>
                <w:szCs w:val="24"/>
              </w:rPr>
              <w:t>Netaikoma</w:t>
            </w:r>
          </w:p>
          <w:p w14:paraId="3A3B805E" w14:textId="77777777" w:rsidR="00FF6E8C" w:rsidRDefault="00FF6E8C" w:rsidP="00FF6E8C">
            <w:pPr>
              <w:rPr>
                <w:kern w:val="2"/>
                <w:szCs w:val="24"/>
              </w:rPr>
            </w:pPr>
          </w:p>
          <w:p w14:paraId="3A3D6ED4" w14:textId="2E42C0F8" w:rsidR="00FF6E8C" w:rsidRDefault="00FF6E8C" w:rsidP="00FF6E8C">
            <w:pPr>
              <w:rPr>
                <w:kern w:val="2"/>
                <w:szCs w:val="24"/>
              </w:rPr>
            </w:pPr>
          </w:p>
        </w:tc>
      </w:tr>
      <w:tr w:rsidR="00FF6E8C" w14:paraId="5F835241" w14:textId="77777777">
        <w:trPr>
          <w:trHeight w:val="300"/>
        </w:trPr>
        <w:tc>
          <w:tcPr>
            <w:tcW w:w="2704" w:type="dxa"/>
            <w:gridSpan w:val="2"/>
          </w:tcPr>
          <w:p w14:paraId="3DA7C57E" w14:textId="77777777" w:rsidR="00FF6E8C" w:rsidRDefault="00FF6E8C" w:rsidP="00FF6E8C">
            <w:pPr>
              <w:rPr>
                <w:b/>
                <w:bCs/>
                <w:kern w:val="2"/>
                <w:szCs w:val="24"/>
              </w:rPr>
            </w:pPr>
            <w:r>
              <w:rPr>
                <w:b/>
                <w:bCs/>
                <w:kern w:val="2"/>
                <w:szCs w:val="24"/>
              </w:rPr>
              <w:t xml:space="preserve">4.5. Kartu su Prekėmis pateikiami dokumentai </w:t>
            </w:r>
          </w:p>
        </w:tc>
        <w:tc>
          <w:tcPr>
            <w:tcW w:w="6831" w:type="dxa"/>
            <w:gridSpan w:val="2"/>
          </w:tcPr>
          <w:p w14:paraId="3EF994EE" w14:textId="77777777" w:rsidR="00FF6E8C" w:rsidRDefault="00FF6E8C" w:rsidP="00FF6E8C">
            <w:pPr>
              <w:jc w:val="both"/>
              <w:rPr>
                <w:kern w:val="2"/>
                <w:szCs w:val="24"/>
              </w:rPr>
            </w:pPr>
            <w:r>
              <w:rPr>
                <w:kern w:val="2"/>
                <w:szCs w:val="24"/>
              </w:rPr>
              <w:t>Kartu su Prekėmis pateikiami šie dokumentai</w:t>
            </w:r>
            <w:r w:rsidRPr="00863CE6">
              <w:rPr>
                <w:kern w:val="2"/>
                <w:szCs w:val="24"/>
              </w:rPr>
              <w:t xml:space="preserve">:  </w:t>
            </w:r>
          </w:p>
          <w:p w14:paraId="56F4A971" w14:textId="77777777" w:rsidR="00FF6E8C" w:rsidRDefault="00FF6E8C" w:rsidP="00FF6E8C">
            <w:pPr>
              <w:pStyle w:val="Sraopastraipa"/>
              <w:numPr>
                <w:ilvl w:val="0"/>
                <w:numId w:val="2"/>
              </w:numPr>
              <w:ind w:left="444"/>
              <w:jc w:val="both"/>
            </w:pPr>
            <w:r w:rsidRPr="0072446A">
              <w:t xml:space="preserve">priėmimo-perdavimo aktą, </w:t>
            </w:r>
          </w:p>
          <w:p w14:paraId="3AB281A7" w14:textId="6D24C765" w:rsidR="00AC2222" w:rsidRPr="0072446A" w:rsidRDefault="00AC2222" w:rsidP="00AC2222">
            <w:pPr>
              <w:pStyle w:val="Sraopastraipa"/>
              <w:numPr>
                <w:ilvl w:val="0"/>
                <w:numId w:val="2"/>
              </w:numPr>
              <w:ind w:left="444"/>
              <w:jc w:val="both"/>
            </w:pPr>
            <w:r w:rsidRPr="00673A9D">
              <w:rPr>
                <w:color w:val="000000" w:themeColor="text1"/>
                <w:kern w:val="2"/>
                <w:szCs w:val="24"/>
              </w:rPr>
              <w:t>CE ženkl</w:t>
            </w:r>
            <w:r>
              <w:rPr>
                <w:color w:val="000000" w:themeColor="text1"/>
                <w:kern w:val="2"/>
                <w:szCs w:val="24"/>
              </w:rPr>
              <w:t>as</w:t>
            </w:r>
            <w:r w:rsidRPr="00673A9D">
              <w:rPr>
                <w:color w:val="000000" w:themeColor="text1"/>
                <w:kern w:val="2"/>
                <w:szCs w:val="24"/>
              </w:rPr>
              <w:t>/sertifikat</w:t>
            </w:r>
            <w:r>
              <w:rPr>
                <w:color w:val="000000" w:themeColor="text1"/>
                <w:kern w:val="2"/>
                <w:szCs w:val="24"/>
              </w:rPr>
              <w:t>as,</w:t>
            </w:r>
          </w:p>
          <w:p w14:paraId="0EACAF7B" w14:textId="549B213A" w:rsidR="00FF6E8C" w:rsidRDefault="00FF6E8C" w:rsidP="00FF6E8C">
            <w:r w:rsidRPr="008A50DE">
              <w:t>Tiekėjui nepateikus nurodytų dokumentų, laikoma, kad Prekės neatitinka Sutartyje nustatytų reikalavimų.</w:t>
            </w:r>
          </w:p>
          <w:p w14:paraId="5B0EBD5C" w14:textId="2EE7D5AB" w:rsidR="00FF6E8C" w:rsidRPr="008A50DE" w:rsidRDefault="00FF6E8C" w:rsidP="00FF6E8C">
            <w:pPr>
              <w:pStyle w:val="Sraopastraipa"/>
              <w:rPr>
                <w:kern w:val="2"/>
                <w:szCs w:val="24"/>
              </w:rPr>
            </w:pPr>
          </w:p>
        </w:tc>
      </w:tr>
      <w:tr w:rsidR="00FF6E8C" w14:paraId="6E36FBBB" w14:textId="77777777">
        <w:trPr>
          <w:trHeight w:val="300"/>
        </w:trPr>
        <w:tc>
          <w:tcPr>
            <w:tcW w:w="9535" w:type="dxa"/>
            <w:gridSpan w:val="4"/>
          </w:tcPr>
          <w:p w14:paraId="4BF76DAA" w14:textId="11D4AC65" w:rsidR="00FF6E8C" w:rsidRDefault="00FF6E8C" w:rsidP="00FF6E8C">
            <w:pPr>
              <w:jc w:val="center"/>
              <w:rPr>
                <w:b/>
                <w:bCs/>
                <w:kern w:val="2"/>
                <w:szCs w:val="24"/>
              </w:rPr>
            </w:pPr>
            <w:r>
              <w:rPr>
                <w:b/>
                <w:bCs/>
                <w:kern w:val="2"/>
                <w:szCs w:val="24"/>
              </w:rPr>
              <w:t>5. SUTARTIES KAINA IR ATSISKAITYMO TVARKA</w:t>
            </w:r>
          </w:p>
        </w:tc>
      </w:tr>
      <w:tr w:rsidR="00FF6E8C" w14:paraId="0FB23F99" w14:textId="77777777">
        <w:trPr>
          <w:trHeight w:val="300"/>
        </w:trPr>
        <w:tc>
          <w:tcPr>
            <w:tcW w:w="2704" w:type="dxa"/>
            <w:gridSpan w:val="2"/>
          </w:tcPr>
          <w:p w14:paraId="4E642121" w14:textId="77777777" w:rsidR="00FF6E8C" w:rsidRDefault="00FF6E8C" w:rsidP="00FF6E8C">
            <w:pPr>
              <w:rPr>
                <w:b/>
                <w:bCs/>
                <w:kern w:val="2"/>
                <w:szCs w:val="24"/>
              </w:rPr>
            </w:pPr>
            <w:r>
              <w:rPr>
                <w:b/>
                <w:bCs/>
                <w:kern w:val="2"/>
                <w:szCs w:val="24"/>
              </w:rPr>
              <w:t>5.1. Sutarčiai taikomas kainos apskaičiavimo būdas</w:t>
            </w:r>
          </w:p>
        </w:tc>
        <w:tc>
          <w:tcPr>
            <w:tcW w:w="6831" w:type="dxa"/>
            <w:gridSpan w:val="2"/>
          </w:tcPr>
          <w:p w14:paraId="26E6F74C" w14:textId="4E86E5D8" w:rsidR="00FF6E8C" w:rsidRDefault="00FF6E8C" w:rsidP="00FF6E8C">
            <w:pPr>
              <w:rPr>
                <w:kern w:val="2"/>
                <w:szCs w:val="24"/>
              </w:rPr>
            </w:pPr>
            <w:r>
              <w:rPr>
                <w:kern w:val="2"/>
                <w:szCs w:val="24"/>
              </w:rPr>
              <w:t xml:space="preserve">Fiksuoto </w:t>
            </w:r>
            <w:r w:rsidR="00A3286C">
              <w:rPr>
                <w:kern w:val="2"/>
                <w:szCs w:val="24"/>
              </w:rPr>
              <w:t xml:space="preserve">įkainio </w:t>
            </w:r>
            <w:r>
              <w:rPr>
                <w:kern w:val="2"/>
                <w:szCs w:val="24"/>
              </w:rPr>
              <w:t>kainodara</w:t>
            </w:r>
          </w:p>
          <w:p w14:paraId="05A9E57F" w14:textId="77777777" w:rsidR="00FF6E8C" w:rsidRDefault="00FF6E8C" w:rsidP="00FF6E8C">
            <w:pPr>
              <w:rPr>
                <w:kern w:val="2"/>
                <w:szCs w:val="24"/>
              </w:rPr>
            </w:pPr>
          </w:p>
          <w:p w14:paraId="20A5B234" w14:textId="5BB63854" w:rsidR="00FF6E8C" w:rsidRDefault="00FF6E8C" w:rsidP="00FF6E8C">
            <w:pPr>
              <w:rPr>
                <w:color w:val="4472C4"/>
                <w:kern w:val="2"/>
              </w:rPr>
            </w:pPr>
          </w:p>
        </w:tc>
      </w:tr>
      <w:tr w:rsidR="00FF6E8C" w14:paraId="4D170C01" w14:textId="77777777">
        <w:trPr>
          <w:trHeight w:val="300"/>
        </w:trPr>
        <w:tc>
          <w:tcPr>
            <w:tcW w:w="2704" w:type="dxa"/>
            <w:gridSpan w:val="2"/>
          </w:tcPr>
          <w:p w14:paraId="443E87BB" w14:textId="77777777" w:rsidR="00FF6E8C" w:rsidRDefault="00FF6E8C" w:rsidP="00FF6E8C">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2DE9DEC9" w14:textId="77777777" w:rsidR="00FF6E8C" w:rsidRDefault="00FF6E8C" w:rsidP="00FF6E8C">
            <w:pPr>
              <w:rPr>
                <w:b/>
                <w:bCs/>
                <w:kern w:val="2"/>
                <w:szCs w:val="24"/>
              </w:rPr>
            </w:pPr>
          </w:p>
          <w:p w14:paraId="60FC16F1" w14:textId="77777777" w:rsidR="00FF6E8C" w:rsidRDefault="00FF6E8C" w:rsidP="00FF6E8C">
            <w:pPr>
              <w:jc w:val="both"/>
              <w:rPr>
                <w:b/>
                <w:bCs/>
                <w:kern w:val="2"/>
                <w:szCs w:val="24"/>
              </w:rPr>
            </w:pPr>
          </w:p>
        </w:tc>
        <w:tc>
          <w:tcPr>
            <w:tcW w:w="6831" w:type="dxa"/>
            <w:gridSpan w:val="2"/>
          </w:tcPr>
          <w:p w14:paraId="6BEB8C8F" w14:textId="77777777" w:rsidR="00AC2222" w:rsidRPr="00D64884" w:rsidRDefault="00AC2222" w:rsidP="00AC2222">
            <w:pPr>
              <w:jc w:val="both"/>
              <w:rPr>
                <w:iCs/>
                <w:szCs w:val="24"/>
              </w:rPr>
            </w:pPr>
            <w:r w:rsidRPr="00D64884">
              <w:rPr>
                <w:iCs/>
                <w:szCs w:val="24"/>
              </w:rPr>
              <w:lastRenderedPageBreak/>
              <w:t xml:space="preserve">Pradinės Sutarties vertė yra </w:t>
            </w:r>
            <w:r w:rsidRPr="00D64884">
              <w:rPr>
                <w:iCs/>
                <w:color w:val="4472C4"/>
                <w:szCs w:val="24"/>
              </w:rPr>
              <w:t>(nurodyti sumą skaičiais)</w:t>
            </w:r>
            <w:r w:rsidRPr="00D64884">
              <w:rPr>
                <w:iCs/>
                <w:szCs w:val="24"/>
              </w:rPr>
              <w:t xml:space="preserve"> Eur, </w:t>
            </w:r>
            <w:r w:rsidRPr="00D64884">
              <w:rPr>
                <w:iCs/>
                <w:color w:val="4472C4"/>
                <w:szCs w:val="24"/>
              </w:rPr>
              <w:t>(nurodyti sumą žodžiais)</w:t>
            </w:r>
            <w:r w:rsidRPr="00D64884">
              <w:rPr>
                <w:iCs/>
                <w:szCs w:val="24"/>
              </w:rPr>
              <w:t xml:space="preserve"> be pridėtinės vertės mokesčio (toliau – PVM). </w:t>
            </w:r>
          </w:p>
          <w:p w14:paraId="467C4C2D" w14:textId="77777777" w:rsidR="00AC2222" w:rsidRPr="00D64884" w:rsidRDefault="00AC2222" w:rsidP="00AC2222">
            <w:pPr>
              <w:jc w:val="both"/>
              <w:rPr>
                <w:iCs/>
                <w:szCs w:val="24"/>
              </w:rPr>
            </w:pPr>
            <w:r w:rsidRPr="00D64884">
              <w:rPr>
                <w:iCs/>
                <w:szCs w:val="24"/>
              </w:rPr>
              <w:lastRenderedPageBreak/>
              <w:t xml:space="preserve">PVM sudaro </w:t>
            </w:r>
            <w:r w:rsidRPr="00D64884">
              <w:rPr>
                <w:iCs/>
                <w:color w:val="4472C4"/>
                <w:szCs w:val="24"/>
              </w:rPr>
              <w:t>(nurodyti sumą skaičiais)</w:t>
            </w:r>
            <w:r w:rsidRPr="00D64884">
              <w:rPr>
                <w:iCs/>
                <w:szCs w:val="24"/>
              </w:rPr>
              <w:t xml:space="preserve"> Eur, </w:t>
            </w:r>
            <w:r w:rsidRPr="00D64884">
              <w:rPr>
                <w:iCs/>
                <w:color w:val="4472C4"/>
                <w:szCs w:val="24"/>
              </w:rPr>
              <w:t>(nurodyti sumą žodžiais)</w:t>
            </w:r>
            <w:r w:rsidRPr="00D64884">
              <w:rPr>
                <w:iCs/>
                <w:szCs w:val="24"/>
              </w:rPr>
              <w:t>.</w:t>
            </w:r>
          </w:p>
          <w:p w14:paraId="29832880" w14:textId="77777777" w:rsidR="00AC2222" w:rsidRPr="00D64884" w:rsidRDefault="00AC2222" w:rsidP="00AC2222">
            <w:pPr>
              <w:jc w:val="both"/>
              <w:rPr>
                <w:iCs/>
                <w:szCs w:val="24"/>
              </w:rPr>
            </w:pPr>
            <w:r w:rsidRPr="00D64884">
              <w:rPr>
                <w:iCs/>
                <w:szCs w:val="24"/>
              </w:rPr>
              <w:t xml:space="preserve">Sutarties kaina yra </w:t>
            </w:r>
            <w:r w:rsidRPr="00D64884">
              <w:rPr>
                <w:iCs/>
                <w:color w:val="4472C4"/>
                <w:szCs w:val="24"/>
              </w:rPr>
              <w:t>(nurodyti sumą skaičiais)</w:t>
            </w:r>
            <w:r w:rsidRPr="00D64884">
              <w:rPr>
                <w:iCs/>
                <w:szCs w:val="24"/>
              </w:rPr>
              <w:t xml:space="preserve"> Eur, </w:t>
            </w:r>
            <w:r w:rsidRPr="00D64884">
              <w:rPr>
                <w:iCs/>
                <w:color w:val="4472C4"/>
                <w:szCs w:val="24"/>
              </w:rPr>
              <w:t>(nurodyti sumą žodžiais)</w:t>
            </w:r>
            <w:r w:rsidRPr="00D64884">
              <w:rPr>
                <w:iCs/>
                <w:szCs w:val="24"/>
              </w:rPr>
              <w:t xml:space="preserve"> Eur su PVM.</w:t>
            </w:r>
          </w:p>
          <w:p w14:paraId="415DF89A" w14:textId="27B57B49" w:rsidR="00FF6E8C" w:rsidRDefault="00AC2222" w:rsidP="00AC2222">
            <w:pPr>
              <w:rPr>
                <w:color w:val="FF0000"/>
                <w:kern w:val="2"/>
                <w:szCs w:val="24"/>
              </w:rPr>
            </w:pPr>
            <w:r w:rsidRPr="00D64884">
              <w:rPr>
                <w:iCs/>
                <w:szCs w:val="24"/>
              </w:rPr>
              <w:t>Šioje Sutartyje P</w:t>
            </w:r>
            <w:r w:rsidRPr="00D64884">
              <w:rPr>
                <w:iCs/>
                <w:color w:val="000000"/>
                <w:szCs w:val="24"/>
              </w:rPr>
              <w:t>radinės Sutarties vertė yra lygi Tiekėjo pasiūlymo kainai be PVM, nurodytai už visą pirkimo dokumentuose ir Sutartyje nurodytą Prekių kiekį ir (ar) apimtį.</w:t>
            </w:r>
          </w:p>
        </w:tc>
      </w:tr>
      <w:tr w:rsidR="00FF6E8C" w14:paraId="05111212" w14:textId="77777777">
        <w:trPr>
          <w:trHeight w:val="300"/>
        </w:trPr>
        <w:tc>
          <w:tcPr>
            <w:tcW w:w="2704" w:type="dxa"/>
            <w:gridSpan w:val="2"/>
          </w:tcPr>
          <w:p w14:paraId="5D3A226A" w14:textId="75B1F545" w:rsidR="00FF6E8C" w:rsidRDefault="00FF6E8C" w:rsidP="00FF6E8C">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36F38342" w14:textId="6D3B4C6B" w:rsidR="00FF6E8C" w:rsidRDefault="00FF6E8C" w:rsidP="00FF6E8C">
            <w:pPr>
              <w:rPr>
                <w:kern w:val="2"/>
                <w:szCs w:val="24"/>
              </w:rPr>
            </w:pPr>
            <w:r>
              <w:rPr>
                <w:kern w:val="2"/>
                <w:szCs w:val="24"/>
              </w:rPr>
              <w:t xml:space="preserve">Sutarties </w:t>
            </w:r>
            <w:r w:rsidR="00A3286C" w:rsidRPr="00F06872">
              <w:rPr>
                <w:kern w:val="2"/>
                <w:szCs w:val="24"/>
              </w:rPr>
              <w:t>įkainis</w:t>
            </w:r>
            <w:r w:rsidRPr="00F06872">
              <w:rPr>
                <w:kern w:val="2"/>
                <w:szCs w:val="24"/>
              </w:rPr>
              <w:t xml:space="preserve"> </w:t>
            </w:r>
            <w:r>
              <w:rPr>
                <w:kern w:val="2"/>
                <w:szCs w:val="24"/>
              </w:rPr>
              <w:t xml:space="preserve"> bus perskaičiuojami:</w:t>
            </w:r>
          </w:p>
          <w:p w14:paraId="36FF46CE" w14:textId="77777777" w:rsidR="00FF6E8C" w:rsidRDefault="00FF6E8C" w:rsidP="00FF6E8C">
            <w:pPr>
              <w:rPr>
                <w:color w:val="FF0000"/>
                <w:kern w:val="2"/>
                <w:szCs w:val="24"/>
              </w:rPr>
            </w:pPr>
            <w:r>
              <w:rPr>
                <w:kern w:val="2"/>
                <w:szCs w:val="24"/>
              </w:rPr>
              <w:t>5.3.1. dėl PVM tarifo pasikeitimo;</w:t>
            </w:r>
          </w:p>
          <w:p w14:paraId="2EF195EB" w14:textId="184DDD4B" w:rsidR="00FF6E8C" w:rsidRDefault="00FF6E8C" w:rsidP="00FF6E8C">
            <w:pPr>
              <w:rPr>
                <w:color w:val="FF0000"/>
                <w:kern w:val="2"/>
              </w:rPr>
            </w:pPr>
          </w:p>
        </w:tc>
      </w:tr>
      <w:tr w:rsidR="00FF6E8C" w14:paraId="1CD320F7" w14:textId="77777777">
        <w:trPr>
          <w:trHeight w:val="300"/>
        </w:trPr>
        <w:tc>
          <w:tcPr>
            <w:tcW w:w="2704" w:type="dxa"/>
            <w:gridSpan w:val="2"/>
          </w:tcPr>
          <w:p w14:paraId="7AEEEAC4" w14:textId="77777777" w:rsidR="00FF6E8C" w:rsidRDefault="00FF6E8C" w:rsidP="00FF6E8C">
            <w:pPr>
              <w:rPr>
                <w:b/>
                <w:bCs/>
                <w:kern w:val="2"/>
                <w:szCs w:val="24"/>
              </w:rPr>
            </w:pPr>
            <w:r>
              <w:rPr>
                <w:b/>
                <w:bCs/>
                <w:kern w:val="2"/>
                <w:szCs w:val="24"/>
              </w:rPr>
              <w:t>5.3.1. Sutarties kainos / įkainių peržiūra dėl PVM tarifo pasikeitimo</w:t>
            </w:r>
          </w:p>
        </w:tc>
        <w:tc>
          <w:tcPr>
            <w:tcW w:w="6831" w:type="dxa"/>
            <w:gridSpan w:val="2"/>
          </w:tcPr>
          <w:p w14:paraId="3AB1642E" w14:textId="77777777" w:rsidR="00FF6E8C" w:rsidRDefault="00FF6E8C" w:rsidP="00AC222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A932DD4" w14:textId="77777777" w:rsidR="00FF6E8C" w:rsidRDefault="00FF6E8C" w:rsidP="00AC2222">
            <w:pPr>
              <w:jc w:val="both"/>
              <w:rPr>
                <w:kern w:val="2"/>
                <w:szCs w:val="24"/>
              </w:rPr>
            </w:pPr>
          </w:p>
          <w:p w14:paraId="4B51D131" w14:textId="77777777" w:rsidR="00FF6E8C" w:rsidRDefault="00FF6E8C" w:rsidP="00AC222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FF6E8C" w14:paraId="0A9F1D59" w14:textId="77777777">
        <w:trPr>
          <w:trHeight w:val="300"/>
        </w:trPr>
        <w:tc>
          <w:tcPr>
            <w:tcW w:w="2704" w:type="dxa"/>
            <w:gridSpan w:val="2"/>
          </w:tcPr>
          <w:p w14:paraId="6AA4673D" w14:textId="77777777" w:rsidR="00FF6E8C" w:rsidRDefault="00FF6E8C" w:rsidP="00FF6E8C">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0198240" w14:textId="77777777" w:rsidR="00FF6E8C" w:rsidRDefault="00FF6E8C" w:rsidP="00FF6E8C">
            <w:pPr>
              <w:rPr>
                <w:kern w:val="2"/>
                <w:szCs w:val="24"/>
              </w:rPr>
            </w:pPr>
            <w:r>
              <w:rPr>
                <w:kern w:val="2"/>
                <w:szCs w:val="24"/>
              </w:rPr>
              <w:t>Netaikoma</w:t>
            </w:r>
          </w:p>
          <w:p w14:paraId="2DA6AB17" w14:textId="77777777" w:rsidR="00FF6E8C" w:rsidRDefault="00FF6E8C" w:rsidP="00FF6E8C">
            <w:pPr>
              <w:rPr>
                <w:kern w:val="2"/>
                <w:szCs w:val="24"/>
              </w:rPr>
            </w:pPr>
          </w:p>
          <w:p w14:paraId="080D8B21" w14:textId="2C0269C6" w:rsidR="00FF6E8C" w:rsidRDefault="00FF6E8C" w:rsidP="00FF6E8C">
            <w:pPr>
              <w:rPr>
                <w:kern w:val="2"/>
              </w:rPr>
            </w:pPr>
          </w:p>
        </w:tc>
      </w:tr>
      <w:tr w:rsidR="00FF6E8C" w14:paraId="7BF2560D" w14:textId="77777777">
        <w:trPr>
          <w:trHeight w:val="300"/>
        </w:trPr>
        <w:tc>
          <w:tcPr>
            <w:tcW w:w="2704" w:type="dxa"/>
            <w:gridSpan w:val="2"/>
          </w:tcPr>
          <w:p w14:paraId="465BBDB2" w14:textId="7469DBB2" w:rsidR="00FF6E8C" w:rsidRDefault="00FF6E8C" w:rsidP="00FF6E8C">
            <w:pPr>
              <w:rPr>
                <w:color w:val="4472C4"/>
                <w:kern w:val="2"/>
                <w:szCs w:val="24"/>
              </w:rPr>
            </w:pPr>
            <w:r>
              <w:rPr>
                <w:b/>
                <w:bCs/>
                <w:kern w:val="2"/>
                <w:szCs w:val="24"/>
              </w:rPr>
              <w:t>5.3.3. Sutarties kainos / įkainių peržiūra dėl kainų lygio pokyčio</w:t>
            </w:r>
          </w:p>
          <w:p w14:paraId="488926A9" w14:textId="73151825" w:rsidR="00FF6E8C" w:rsidRPr="00AA033E" w:rsidRDefault="00FF6E8C" w:rsidP="00FF6E8C">
            <w:pPr>
              <w:rPr>
                <w:b/>
                <w:bCs/>
                <w:kern w:val="2"/>
                <w:szCs w:val="24"/>
              </w:rPr>
            </w:pPr>
          </w:p>
        </w:tc>
        <w:tc>
          <w:tcPr>
            <w:tcW w:w="6831" w:type="dxa"/>
            <w:gridSpan w:val="2"/>
          </w:tcPr>
          <w:p w14:paraId="509D08CB" w14:textId="77777777" w:rsidR="00FF6E8C" w:rsidRDefault="00FF6E8C" w:rsidP="00FF6E8C">
            <w:pPr>
              <w:rPr>
                <w:kern w:val="2"/>
                <w:szCs w:val="24"/>
              </w:rPr>
            </w:pPr>
            <w:r>
              <w:rPr>
                <w:kern w:val="2"/>
                <w:szCs w:val="24"/>
              </w:rPr>
              <w:t>Netaikoma</w:t>
            </w:r>
          </w:p>
          <w:p w14:paraId="05F0A4E3" w14:textId="1C75351B" w:rsidR="00FF6E8C" w:rsidRDefault="00FF6E8C" w:rsidP="00FF6E8C">
            <w:pPr>
              <w:rPr>
                <w:color w:val="4472C4"/>
                <w:kern w:val="2"/>
                <w:szCs w:val="24"/>
              </w:rPr>
            </w:pPr>
          </w:p>
        </w:tc>
      </w:tr>
      <w:tr w:rsidR="00FF6E8C" w14:paraId="396A3AB4" w14:textId="77777777">
        <w:trPr>
          <w:trHeight w:val="300"/>
        </w:trPr>
        <w:tc>
          <w:tcPr>
            <w:tcW w:w="2704" w:type="dxa"/>
            <w:gridSpan w:val="2"/>
          </w:tcPr>
          <w:p w14:paraId="1ADC3CC4" w14:textId="77777777" w:rsidR="00FF6E8C" w:rsidRDefault="00FF6E8C" w:rsidP="00FF6E8C">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E13F16A" w14:textId="77777777" w:rsidR="00FF6E8C" w:rsidRDefault="00FF6E8C" w:rsidP="00FF6E8C">
            <w:pPr>
              <w:rPr>
                <w:kern w:val="2"/>
                <w:szCs w:val="24"/>
              </w:rPr>
            </w:pPr>
            <w:r>
              <w:rPr>
                <w:kern w:val="2"/>
                <w:szCs w:val="24"/>
              </w:rPr>
              <w:t>Netaikoma</w:t>
            </w:r>
          </w:p>
          <w:p w14:paraId="2E212A8D" w14:textId="77777777" w:rsidR="00FF6E8C" w:rsidRDefault="00FF6E8C" w:rsidP="00FF6E8C">
            <w:pPr>
              <w:rPr>
                <w:kern w:val="2"/>
                <w:szCs w:val="24"/>
              </w:rPr>
            </w:pPr>
          </w:p>
          <w:p w14:paraId="12F76F01" w14:textId="1C1E3653" w:rsidR="00FF6E8C" w:rsidRDefault="00FF6E8C" w:rsidP="00FF6E8C">
            <w:pPr>
              <w:rPr>
                <w:kern w:val="2"/>
                <w:szCs w:val="24"/>
              </w:rPr>
            </w:pPr>
          </w:p>
        </w:tc>
      </w:tr>
      <w:tr w:rsidR="00FF6E8C" w14:paraId="18E9A59C" w14:textId="77777777">
        <w:trPr>
          <w:trHeight w:val="300"/>
        </w:trPr>
        <w:tc>
          <w:tcPr>
            <w:tcW w:w="2704" w:type="dxa"/>
            <w:gridSpan w:val="2"/>
          </w:tcPr>
          <w:p w14:paraId="3B5ACDDA" w14:textId="77777777" w:rsidR="00FF6E8C" w:rsidRDefault="00FF6E8C" w:rsidP="00FF6E8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5980275" w14:textId="77777777" w:rsidR="00FF6E8C" w:rsidRDefault="00FF6E8C" w:rsidP="00FF6E8C">
            <w:pPr>
              <w:rPr>
                <w:kern w:val="2"/>
                <w:szCs w:val="24"/>
              </w:rPr>
            </w:pPr>
            <w:r>
              <w:rPr>
                <w:kern w:val="2"/>
                <w:szCs w:val="24"/>
              </w:rPr>
              <w:t>Netaikoma</w:t>
            </w:r>
          </w:p>
          <w:p w14:paraId="53A3094F" w14:textId="77777777" w:rsidR="00FF6E8C" w:rsidRDefault="00FF6E8C" w:rsidP="00FF6E8C">
            <w:pPr>
              <w:rPr>
                <w:kern w:val="2"/>
                <w:szCs w:val="24"/>
              </w:rPr>
            </w:pPr>
          </w:p>
          <w:p w14:paraId="5A87703C" w14:textId="6070D5C0" w:rsidR="00FF6E8C" w:rsidRDefault="00FF6E8C" w:rsidP="00FF6E8C">
            <w:pPr>
              <w:rPr>
                <w:kern w:val="2"/>
                <w:szCs w:val="24"/>
              </w:rPr>
            </w:pPr>
          </w:p>
        </w:tc>
      </w:tr>
      <w:tr w:rsidR="00AC2222" w14:paraId="2AF1CC05" w14:textId="77777777" w:rsidTr="00AD3438">
        <w:trPr>
          <w:trHeight w:val="300"/>
        </w:trPr>
        <w:tc>
          <w:tcPr>
            <w:tcW w:w="2704" w:type="dxa"/>
            <w:gridSpan w:val="2"/>
          </w:tcPr>
          <w:p w14:paraId="56831628" w14:textId="77777777" w:rsidR="00AC2222" w:rsidRDefault="00AC2222" w:rsidP="00AC2222">
            <w:pPr>
              <w:rPr>
                <w:b/>
                <w:bCs/>
                <w:kern w:val="2"/>
                <w:szCs w:val="24"/>
              </w:rPr>
            </w:pPr>
            <w:r>
              <w:rPr>
                <w:b/>
                <w:bCs/>
                <w:kern w:val="2"/>
                <w:szCs w:val="24"/>
              </w:rPr>
              <w:t>5.5. Atsiskaitymo su Tiekėju terminas ir tvarka</w:t>
            </w:r>
          </w:p>
        </w:tc>
        <w:tc>
          <w:tcPr>
            <w:tcW w:w="6831" w:type="dxa"/>
            <w:gridSpan w:val="2"/>
            <w:tcBorders>
              <w:top w:val="single" w:sz="4" w:space="0" w:color="auto"/>
              <w:left w:val="single" w:sz="4" w:space="0" w:color="auto"/>
              <w:bottom w:val="single" w:sz="4" w:space="0" w:color="auto"/>
              <w:right w:val="single" w:sz="4" w:space="0" w:color="auto"/>
            </w:tcBorders>
          </w:tcPr>
          <w:p w14:paraId="04F0F4F3" w14:textId="0E5DA79E" w:rsidR="00AC2222" w:rsidRDefault="00AC2222" w:rsidP="00AC2222">
            <w:pPr>
              <w:jc w:val="both"/>
              <w:rPr>
                <w:color w:val="000000"/>
                <w:kern w:val="2"/>
                <w:szCs w:val="24"/>
                <w:shd w:val="clear" w:color="auto" w:fill="FFFFFF"/>
              </w:rPr>
            </w:pPr>
            <w:r w:rsidRPr="00AC2222">
              <w:rPr>
                <w:iCs/>
                <w:kern w:val="2"/>
                <w:szCs w:val="24"/>
              </w:rPr>
              <w:t>Pirkėjas atsiskaito su Tiekėju ne vėliau kaip per 30 (trisdešimt ) kalendorinių dienų nuo Sąskaitos gavimo naudojantis SABIS priemonėmis dienos.</w:t>
            </w:r>
          </w:p>
        </w:tc>
      </w:tr>
      <w:tr w:rsidR="00AC2222" w14:paraId="6F732BB3" w14:textId="77777777">
        <w:trPr>
          <w:trHeight w:val="300"/>
        </w:trPr>
        <w:tc>
          <w:tcPr>
            <w:tcW w:w="2704" w:type="dxa"/>
            <w:gridSpan w:val="2"/>
          </w:tcPr>
          <w:p w14:paraId="192CA912" w14:textId="77777777" w:rsidR="00AC2222" w:rsidRDefault="00AC2222" w:rsidP="00AC2222">
            <w:pPr>
              <w:rPr>
                <w:b/>
                <w:bCs/>
                <w:kern w:val="2"/>
                <w:szCs w:val="24"/>
              </w:rPr>
            </w:pPr>
            <w:r>
              <w:rPr>
                <w:b/>
                <w:bCs/>
                <w:kern w:val="2"/>
                <w:szCs w:val="24"/>
              </w:rPr>
              <w:t>5.6. Avansas</w:t>
            </w:r>
          </w:p>
        </w:tc>
        <w:tc>
          <w:tcPr>
            <w:tcW w:w="6831" w:type="dxa"/>
            <w:gridSpan w:val="2"/>
          </w:tcPr>
          <w:p w14:paraId="615ED56E" w14:textId="77777777" w:rsidR="00AC2222" w:rsidRDefault="00AC2222" w:rsidP="00AC2222">
            <w:pPr>
              <w:rPr>
                <w:kern w:val="2"/>
                <w:szCs w:val="24"/>
              </w:rPr>
            </w:pPr>
            <w:r>
              <w:rPr>
                <w:kern w:val="2"/>
                <w:szCs w:val="24"/>
              </w:rPr>
              <w:t>Netaikoma</w:t>
            </w:r>
          </w:p>
          <w:p w14:paraId="1E3B9942" w14:textId="1D66A980" w:rsidR="00AC2222" w:rsidRDefault="00AC2222" w:rsidP="00AC2222">
            <w:pPr>
              <w:spacing w:line="259" w:lineRule="auto"/>
              <w:rPr>
                <w:color w:val="000000"/>
                <w:kern w:val="2"/>
                <w:szCs w:val="24"/>
                <w:shd w:val="clear" w:color="auto" w:fill="FFFFFF"/>
              </w:rPr>
            </w:pPr>
            <w:r>
              <w:rPr>
                <w:color w:val="FF0000"/>
                <w:kern w:val="2"/>
                <w:szCs w:val="24"/>
                <w:shd w:val="clear" w:color="auto" w:fill="FFFFFF"/>
              </w:rPr>
              <w:t xml:space="preserve"> </w:t>
            </w:r>
          </w:p>
        </w:tc>
      </w:tr>
      <w:tr w:rsidR="00AC2222" w14:paraId="50425E15" w14:textId="77777777">
        <w:trPr>
          <w:trHeight w:val="300"/>
        </w:trPr>
        <w:tc>
          <w:tcPr>
            <w:tcW w:w="2704" w:type="dxa"/>
            <w:gridSpan w:val="2"/>
          </w:tcPr>
          <w:p w14:paraId="3060711B" w14:textId="77777777" w:rsidR="00AC2222" w:rsidRDefault="00AC2222" w:rsidP="00AC2222">
            <w:pPr>
              <w:rPr>
                <w:b/>
                <w:bCs/>
                <w:kern w:val="2"/>
                <w:szCs w:val="24"/>
              </w:rPr>
            </w:pPr>
            <w:r>
              <w:rPr>
                <w:b/>
                <w:bCs/>
                <w:kern w:val="2"/>
                <w:szCs w:val="24"/>
              </w:rPr>
              <w:t>5.7. Avanso užtikrinimas</w:t>
            </w:r>
          </w:p>
        </w:tc>
        <w:tc>
          <w:tcPr>
            <w:tcW w:w="6831" w:type="dxa"/>
            <w:gridSpan w:val="2"/>
          </w:tcPr>
          <w:p w14:paraId="7EDFF50B" w14:textId="77777777" w:rsidR="00AC2222" w:rsidRDefault="00AC2222" w:rsidP="00AC2222">
            <w:pPr>
              <w:rPr>
                <w:kern w:val="2"/>
                <w:szCs w:val="24"/>
              </w:rPr>
            </w:pPr>
            <w:r>
              <w:rPr>
                <w:kern w:val="2"/>
                <w:szCs w:val="24"/>
              </w:rPr>
              <w:t>Netaikoma</w:t>
            </w:r>
          </w:p>
          <w:p w14:paraId="5D5CE823" w14:textId="06814ACD" w:rsidR="00AC2222" w:rsidRDefault="00AC2222" w:rsidP="00AC2222">
            <w:pPr>
              <w:rPr>
                <w:kern w:val="2"/>
                <w:szCs w:val="24"/>
              </w:rPr>
            </w:pPr>
          </w:p>
        </w:tc>
      </w:tr>
      <w:tr w:rsidR="00AC2222" w14:paraId="74198BF9" w14:textId="77777777">
        <w:trPr>
          <w:trHeight w:val="300"/>
        </w:trPr>
        <w:tc>
          <w:tcPr>
            <w:tcW w:w="9535" w:type="dxa"/>
            <w:gridSpan w:val="4"/>
          </w:tcPr>
          <w:p w14:paraId="1D201D87" w14:textId="77777777" w:rsidR="00AC2222" w:rsidRDefault="00AC2222" w:rsidP="00AC2222">
            <w:pPr>
              <w:jc w:val="center"/>
              <w:rPr>
                <w:b/>
                <w:bCs/>
                <w:kern w:val="2"/>
                <w:szCs w:val="24"/>
              </w:rPr>
            </w:pPr>
            <w:r>
              <w:rPr>
                <w:b/>
                <w:bCs/>
                <w:kern w:val="2"/>
                <w:szCs w:val="24"/>
              </w:rPr>
              <w:lastRenderedPageBreak/>
              <w:t>6. PREKIŲ KOKYBĖ IR GARANTINIAI ĮSIPAREIGOJIMAI</w:t>
            </w:r>
          </w:p>
        </w:tc>
      </w:tr>
      <w:tr w:rsidR="00AC2222" w14:paraId="1F86B13B" w14:textId="77777777">
        <w:trPr>
          <w:trHeight w:val="300"/>
        </w:trPr>
        <w:tc>
          <w:tcPr>
            <w:tcW w:w="2704" w:type="dxa"/>
            <w:gridSpan w:val="2"/>
          </w:tcPr>
          <w:p w14:paraId="131BB7AF" w14:textId="77777777" w:rsidR="00AC2222" w:rsidRDefault="00AC2222" w:rsidP="00AC2222">
            <w:pPr>
              <w:rPr>
                <w:b/>
                <w:bCs/>
                <w:kern w:val="2"/>
                <w:szCs w:val="24"/>
              </w:rPr>
            </w:pPr>
            <w:r>
              <w:rPr>
                <w:b/>
                <w:bCs/>
                <w:kern w:val="2"/>
                <w:szCs w:val="24"/>
              </w:rPr>
              <w:t>6.1. Garantinis terminas</w:t>
            </w:r>
          </w:p>
        </w:tc>
        <w:tc>
          <w:tcPr>
            <w:tcW w:w="6831" w:type="dxa"/>
            <w:gridSpan w:val="2"/>
          </w:tcPr>
          <w:p w14:paraId="0F4685C6" w14:textId="2526260F" w:rsidR="00AC2222" w:rsidRDefault="00AC2222" w:rsidP="00E02678">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455E39">
              <w:rPr>
                <w:color w:val="000000" w:themeColor="text1"/>
                <w:kern w:val="2"/>
                <w:szCs w:val="24"/>
              </w:rPr>
              <w:t>24 mėn</w:t>
            </w:r>
            <w:r>
              <w:rPr>
                <w:color w:val="4472C4"/>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AC2222" w14:paraId="3F7F8E74" w14:textId="77777777">
        <w:trPr>
          <w:trHeight w:val="300"/>
        </w:trPr>
        <w:tc>
          <w:tcPr>
            <w:tcW w:w="2704" w:type="dxa"/>
            <w:gridSpan w:val="2"/>
          </w:tcPr>
          <w:p w14:paraId="0D49F609" w14:textId="77777777" w:rsidR="00AC2222" w:rsidRDefault="00AC2222" w:rsidP="00AC2222">
            <w:pPr>
              <w:rPr>
                <w:b/>
                <w:bCs/>
                <w:kern w:val="2"/>
                <w:szCs w:val="24"/>
              </w:rPr>
            </w:pPr>
            <w:r>
              <w:rPr>
                <w:b/>
                <w:bCs/>
                <w:kern w:val="2"/>
                <w:szCs w:val="24"/>
              </w:rPr>
              <w:t>6.2. Garantinė priežiūra</w:t>
            </w:r>
          </w:p>
        </w:tc>
        <w:tc>
          <w:tcPr>
            <w:tcW w:w="6831" w:type="dxa"/>
            <w:gridSpan w:val="2"/>
          </w:tcPr>
          <w:p w14:paraId="546277D8" w14:textId="1C1595BA" w:rsidR="00AC2222" w:rsidRDefault="00AC2222" w:rsidP="00E02678">
            <w:pPr>
              <w:jc w:val="both"/>
            </w:pPr>
            <w:r>
              <w:t>Tiekėjas garantuoja, kad Prekės atitinka kokybės reikalavimus, ir pašalina pristatymo metu ar garantiniu laikotarpiu išaiškėjusius defektus savo sąskaita per 3 darbo dienas arba suderintu terminu. Jei taisymas neįmanomas, Tiekėjas privalo pakeisti Prekę lygiaverte, atitinkančia techninę specifikaciją, arba išvežti Prekę gedimui šalinti ir sutaisytą pristatyti, sumontuoti bei paruošti darbui. Visi defektai fiksuojami Šalių aktu, kuriame nurodomi taisymo būdai, terminai ir tvarka.</w:t>
            </w:r>
          </w:p>
          <w:p w14:paraId="193FCBF1" w14:textId="4F98D85E" w:rsidR="00AC2222" w:rsidRPr="00DC5466" w:rsidRDefault="00AC2222" w:rsidP="00E02678">
            <w:pPr>
              <w:jc w:val="both"/>
              <w:rPr>
                <w:kern w:val="2"/>
                <w:szCs w:val="24"/>
              </w:rPr>
            </w:pPr>
            <w:r w:rsidRPr="00DC5466">
              <w:rPr>
                <w:kern w:val="2"/>
                <w:szCs w:val="24"/>
              </w:rPr>
              <w:t>Prekių trūkumų nustatymo bei šalinimo tvarka nustatyta Bendrųjų sąlygų 7 skyriuje.</w:t>
            </w:r>
          </w:p>
        </w:tc>
      </w:tr>
      <w:tr w:rsidR="00AC2222" w14:paraId="6AC41DAA" w14:textId="77777777">
        <w:trPr>
          <w:trHeight w:val="300"/>
        </w:trPr>
        <w:tc>
          <w:tcPr>
            <w:tcW w:w="9535" w:type="dxa"/>
            <w:gridSpan w:val="4"/>
          </w:tcPr>
          <w:p w14:paraId="1B88D0EF" w14:textId="77777777" w:rsidR="00AC2222" w:rsidRDefault="00AC2222" w:rsidP="00E02678">
            <w:pPr>
              <w:jc w:val="both"/>
              <w:rPr>
                <w:b/>
                <w:bCs/>
                <w:kern w:val="2"/>
                <w:szCs w:val="24"/>
              </w:rPr>
            </w:pPr>
            <w:r>
              <w:rPr>
                <w:b/>
                <w:bCs/>
                <w:kern w:val="2"/>
                <w:szCs w:val="24"/>
              </w:rPr>
              <w:t>7. SUTARTIES VYKDYMUI PASITELKIAMI SUBTIEKĖJAI</w:t>
            </w:r>
          </w:p>
        </w:tc>
      </w:tr>
      <w:tr w:rsidR="00AC2222" w14:paraId="04BF8C52" w14:textId="77777777">
        <w:trPr>
          <w:trHeight w:val="300"/>
        </w:trPr>
        <w:tc>
          <w:tcPr>
            <w:tcW w:w="2704" w:type="dxa"/>
            <w:gridSpan w:val="2"/>
          </w:tcPr>
          <w:p w14:paraId="00B2EF7C" w14:textId="77777777" w:rsidR="00AC2222" w:rsidRDefault="00AC2222" w:rsidP="00AC2222">
            <w:pPr>
              <w:rPr>
                <w:b/>
                <w:bCs/>
                <w:kern w:val="2"/>
                <w:szCs w:val="24"/>
              </w:rPr>
            </w:pPr>
            <w:r>
              <w:rPr>
                <w:b/>
                <w:bCs/>
                <w:kern w:val="2"/>
                <w:szCs w:val="24"/>
              </w:rPr>
              <w:t>Sutarties vykdymui pasitelkiami subtiekėjai ir (ar) specialistai</w:t>
            </w:r>
          </w:p>
        </w:tc>
        <w:tc>
          <w:tcPr>
            <w:tcW w:w="6831" w:type="dxa"/>
            <w:gridSpan w:val="2"/>
          </w:tcPr>
          <w:p w14:paraId="6B9A0ABD" w14:textId="77777777" w:rsidR="00AC2222" w:rsidRDefault="00AC2222" w:rsidP="00E02678">
            <w:pPr>
              <w:jc w:val="both"/>
              <w:rPr>
                <w:kern w:val="2"/>
                <w:szCs w:val="24"/>
              </w:rPr>
            </w:pPr>
            <w:r>
              <w:rPr>
                <w:kern w:val="2"/>
                <w:szCs w:val="24"/>
              </w:rPr>
              <w:t>Sutarties vykdymui subtiekėjai ir (ar) specialistai nepasitelkiami.</w:t>
            </w:r>
          </w:p>
          <w:p w14:paraId="0F9AD253" w14:textId="77777777" w:rsidR="00AC2222" w:rsidRDefault="00AC2222" w:rsidP="00E02678">
            <w:pPr>
              <w:jc w:val="both"/>
              <w:rPr>
                <w:kern w:val="2"/>
                <w:szCs w:val="24"/>
              </w:rPr>
            </w:pPr>
          </w:p>
          <w:p w14:paraId="41837B1E" w14:textId="77777777" w:rsidR="00AC2222" w:rsidRDefault="00AC2222" w:rsidP="00E02678">
            <w:pPr>
              <w:jc w:val="both"/>
              <w:rPr>
                <w:color w:val="FF0000"/>
                <w:kern w:val="2"/>
                <w:szCs w:val="24"/>
              </w:rPr>
            </w:pPr>
            <w:r>
              <w:rPr>
                <w:color w:val="FF0000"/>
                <w:kern w:val="2"/>
                <w:szCs w:val="24"/>
              </w:rPr>
              <w:t>arba</w:t>
            </w:r>
          </w:p>
          <w:p w14:paraId="6C16F3E1" w14:textId="77777777" w:rsidR="00AC2222" w:rsidRDefault="00AC2222" w:rsidP="00E02678">
            <w:pPr>
              <w:jc w:val="both"/>
              <w:rPr>
                <w:kern w:val="2"/>
                <w:szCs w:val="24"/>
              </w:rPr>
            </w:pPr>
          </w:p>
          <w:p w14:paraId="4796F19A" w14:textId="77777777" w:rsidR="00AC2222" w:rsidRDefault="00AC2222" w:rsidP="00E02678">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C2222" w14:paraId="4326241B" w14:textId="77777777">
        <w:trPr>
          <w:trHeight w:val="300"/>
        </w:trPr>
        <w:tc>
          <w:tcPr>
            <w:tcW w:w="9535" w:type="dxa"/>
            <w:gridSpan w:val="4"/>
          </w:tcPr>
          <w:p w14:paraId="4376E46E" w14:textId="77777777" w:rsidR="00AC2222" w:rsidRDefault="00AC2222" w:rsidP="00AC2222">
            <w:pPr>
              <w:jc w:val="center"/>
              <w:rPr>
                <w:b/>
                <w:bCs/>
                <w:kern w:val="2"/>
                <w:szCs w:val="24"/>
              </w:rPr>
            </w:pPr>
            <w:r>
              <w:rPr>
                <w:b/>
                <w:bCs/>
                <w:kern w:val="2"/>
                <w:szCs w:val="24"/>
              </w:rPr>
              <w:t>8. PRIEVOLIŲ PAGAL SUTARTĮ ĮVYKDYMO UŽTIKRINIMAS</w:t>
            </w:r>
          </w:p>
        </w:tc>
      </w:tr>
      <w:tr w:rsidR="00AC2222" w14:paraId="15D08812" w14:textId="77777777">
        <w:trPr>
          <w:trHeight w:val="300"/>
        </w:trPr>
        <w:tc>
          <w:tcPr>
            <w:tcW w:w="2704" w:type="dxa"/>
            <w:gridSpan w:val="2"/>
          </w:tcPr>
          <w:p w14:paraId="2943F8FA" w14:textId="77777777" w:rsidR="00AC2222" w:rsidRDefault="00AC2222" w:rsidP="00AC2222">
            <w:pPr>
              <w:rPr>
                <w:b/>
                <w:bCs/>
                <w:kern w:val="2"/>
                <w:szCs w:val="24"/>
              </w:rPr>
            </w:pPr>
            <w:r>
              <w:rPr>
                <w:b/>
                <w:bCs/>
                <w:kern w:val="2"/>
                <w:szCs w:val="24"/>
              </w:rPr>
              <w:t>8.1. Prievolių pagal Sutartį įvykdymo užtikrinimas</w:t>
            </w:r>
          </w:p>
        </w:tc>
        <w:tc>
          <w:tcPr>
            <w:tcW w:w="6831" w:type="dxa"/>
            <w:gridSpan w:val="2"/>
          </w:tcPr>
          <w:p w14:paraId="2FB34824" w14:textId="0F35D550" w:rsidR="00AC2222" w:rsidRDefault="00AC2222" w:rsidP="00AC2222">
            <w:pPr>
              <w:rPr>
                <w:kern w:val="2"/>
                <w:szCs w:val="24"/>
              </w:rPr>
            </w:pPr>
            <w:r>
              <w:rPr>
                <w:kern w:val="2"/>
                <w:szCs w:val="24"/>
              </w:rPr>
              <w:t xml:space="preserve">Prievolių pagal Sutartį įvykdymas užtikrinamas </w:t>
            </w:r>
          </w:p>
          <w:p w14:paraId="0BE36533" w14:textId="77777777" w:rsidR="00AC2222" w:rsidRDefault="00AC2222" w:rsidP="00AC2222">
            <w:pPr>
              <w:rPr>
                <w:kern w:val="2"/>
                <w:szCs w:val="24"/>
              </w:rPr>
            </w:pPr>
            <w:r>
              <w:rPr>
                <w:kern w:val="2"/>
                <w:szCs w:val="24"/>
              </w:rPr>
              <w:t>Netesybomis (delspinigiais, bauda);</w:t>
            </w:r>
          </w:p>
          <w:p w14:paraId="45DBA187" w14:textId="3AF2C9D5" w:rsidR="00AC2222" w:rsidRDefault="00AC2222" w:rsidP="00AC2222">
            <w:pPr>
              <w:rPr>
                <w:kern w:val="2"/>
                <w:szCs w:val="24"/>
              </w:rPr>
            </w:pPr>
          </w:p>
        </w:tc>
      </w:tr>
      <w:tr w:rsidR="00AC2222" w14:paraId="484D14C2" w14:textId="77777777">
        <w:trPr>
          <w:trHeight w:val="300"/>
        </w:trPr>
        <w:tc>
          <w:tcPr>
            <w:tcW w:w="2704" w:type="dxa"/>
            <w:gridSpan w:val="2"/>
          </w:tcPr>
          <w:p w14:paraId="7C00CDB6" w14:textId="77777777" w:rsidR="00AC2222" w:rsidRDefault="00AC2222" w:rsidP="00AC2222">
            <w:pPr>
              <w:rPr>
                <w:b/>
                <w:bCs/>
                <w:kern w:val="2"/>
                <w:szCs w:val="24"/>
              </w:rPr>
            </w:pPr>
            <w:r>
              <w:rPr>
                <w:b/>
                <w:bCs/>
                <w:kern w:val="2"/>
                <w:szCs w:val="24"/>
              </w:rPr>
              <w:t xml:space="preserve">8.2. Sutarties įvykdymo užtikrinimo pateikimas </w:t>
            </w:r>
          </w:p>
        </w:tc>
        <w:tc>
          <w:tcPr>
            <w:tcW w:w="6831" w:type="dxa"/>
            <w:gridSpan w:val="2"/>
          </w:tcPr>
          <w:p w14:paraId="45E0C1A4" w14:textId="77777777" w:rsidR="00AC2222" w:rsidRDefault="00AC2222" w:rsidP="00AC2222">
            <w:pPr>
              <w:rPr>
                <w:kern w:val="2"/>
                <w:szCs w:val="24"/>
              </w:rPr>
            </w:pPr>
            <w:r>
              <w:rPr>
                <w:kern w:val="2"/>
                <w:szCs w:val="24"/>
              </w:rPr>
              <w:t>Netaikoma</w:t>
            </w:r>
          </w:p>
          <w:p w14:paraId="311D337D" w14:textId="35D8E2A9" w:rsidR="00AC2222" w:rsidRDefault="00AC2222" w:rsidP="00AC2222">
            <w:pPr>
              <w:rPr>
                <w:kern w:val="2"/>
                <w:szCs w:val="24"/>
              </w:rPr>
            </w:pPr>
          </w:p>
        </w:tc>
      </w:tr>
      <w:tr w:rsidR="00AC2222" w14:paraId="48799E0F" w14:textId="77777777">
        <w:trPr>
          <w:trHeight w:val="300"/>
        </w:trPr>
        <w:tc>
          <w:tcPr>
            <w:tcW w:w="9535" w:type="dxa"/>
            <w:gridSpan w:val="4"/>
          </w:tcPr>
          <w:p w14:paraId="502221DB" w14:textId="77777777" w:rsidR="00AC2222" w:rsidRDefault="00AC2222" w:rsidP="00AC2222">
            <w:pPr>
              <w:ind w:firstLine="720"/>
              <w:jc w:val="center"/>
              <w:rPr>
                <w:b/>
                <w:bCs/>
                <w:kern w:val="2"/>
                <w:szCs w:val="24"/>
              </w:rPr>
            </w:pPr>
            <w:r>
              <w:rPr>
                <w:b/>
                <w:bCs/>
                <w:kern w:val="2"/>
                <w:szCs w:val="24"/>
              </w:rPr>
              <w:t>9. ŠALIŲ ATSAKOMYBĖ</w:t>
            </w:r>
            <w:r>
              <w:rPr>
                <w:b/>
                <w:bCs/>
                <w:kern w:val="2"/>
                <w:szCs w:val="24"/>
              </w:rPr>
              <w:tab/>
            </w:r>
          </w:p>
        </w:tc>
      </w:tr>
      <w:tr w:rsidR="00AC2222" w14:paraId="7012F79F" w14:textId="77777777">
        <w:trPr>
          <w:trHeight w:val="300"/>
        </w:trPr>
        <w:tc>
          <w:tcPr>
            <w:tcW w:w="2704" w:type="dxa"/>
            <w:gridSpan w:val="2"/>
          </w:tcPr>
          <w:p w14:paraId="7CB17492" w14:textId="77777777" w:rsidR="00AC2222" w:rsidRDefault="00AC2222" w:rsidP="00AC2222">
            <w:pPr>
              <w:rPr>
                <w:b/>
                <w:bCs/>
                <w:kern w:val="2"/>
                <w:szCs w:val="24"/>
              </w:rPr>
            </w:pPr>
            <w:r>
              <w:rPr>
                <w:b/>
                <w:bCs/>
                <w:kern w:val="2"/>
                <w:szCs w:val="24"/>
              </w:rPr>
              <w:t>9.1. Pirkėjui taikomos netesybos už mokėjimų pagal Sutartį vėlavimą</w:t>
            </w:r>
          </w:p>
        </w:tc>
        <w:tc>
          <w:tcPr>
            <w:tcW w:w="6831" w:type="dxa"/>
            <w:gridSpan w:val="2"/>
          </w:tcPr>
          <w:p w14:paraId="3ED1FE0C" w14:textId="77D7F900" w:rsidR="00AC2222" w:rsidRPr="009D13CE" w:rsidRDefault="00AC2222" w:rsidP="00E02678">
            <w:pPr>
              <w:jc w:val="both"/>
              <w:rPr>
                <w:color w:val="000000" w:themeColor="text1"/>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D13CE">
              <w:rPr>
                <w:color w:val="000000" w:themeColor="text1"/>
                <w:kern w:val="2"/>
                <w:szCs w:val="24"/>
              </w:rPr>
              <w:t>skaičiuoja Pirkėjui 0,02 (dvi šimtosios) procento dydžio delspinigius nuo neapmokėtos sumos be PVM už kiekvieną vėlavimo dieną. </w:t>
            </w:r>
          </w:p>
          <w:p w14:paraId="07A2152C" w14:textId="0733F246" w:rsidR="00AC2222" w:rsidRDefault="00AC2222" w:rsidP="00AC2222">
            <w:pPr>
              <w:spacing w:line="259" w:lineRule="auto"/>
              <w:rPr>
                <w:color w:val="000000"/>
                <w:kern w:val="2"/>
                <w:szCs w:val="24"/>
              </w:rPr>
            </w:pPr>
            <w:r w:rsidRPr="009D13CE">
              <w:rPr>
                <w:color w:val="000000" w:themeColor="text1"/>
                <w:kern w:val="2"/>
                <w:szCs w:val="24"/>
              </w:rPr>
              <w:t> </w:t>
            </w:r>
          </w:p>
        </w:tc>
      </w:tr>
      <w:tr w:rsidR="00AC2222" w14:paraId="598CC782" w14:textId="77777777">
        <w:trPr>
          <w:trHeight w:val="300"/>
        </w:trPr>
        <w:tc>
          <w:tcPr>
            <w:tcW w:w="2704" w:type="dxa"/>
            <w:gridSpan w:val="2"/>
          </w:tcPr>
          <w:p w14:paraId="22B28946" w14:textId="77777777" w:rsidR="00AC2222" w:rsidRDefault="00AC2222" w:rsidP="00AC2222">
            <w:pPr>
              <w:rPr>
                <w:b/>
                <w:bCs/>
                <w:kern w:val="2"/>
                <w:szCs w:val="24"/>
              </w:rPr>
            </w:pPr>
            <w:r>
              <w:rPr>
                <w:b/>
                <w:bCs/>
                <w:kern w:val="2"/>
                <w:szCs w:val="24"/>
              </w:rPr>
              <w:t>9.2. Tiekėjui taikomos netesybos</w:t>
            </w:r>
          </w:p>
        </w:tc>
        <w:tc>
          <w:tcPr>
            <w:tcW w:w="6831" w:type="dxa"/>
            <w:gridSpan w:val="2"/>
          </w:tcPr>
          <w:p w14:paraId="3648F54F" w14:textId="768639F1" w:rsidR="00AC2222" w:rsidRDefault="00AC2222" w:rsidP="00E02678">
            <w:pPr>
              <w:jc w:val="both"/>
              <w:rPr>
                <w:color w:val="000000"/>
                <w:kern w:val="2"/>
                <w:szCs w:val="24"/>
              </w:rPr>
            </w:pPr>
            <w:r>
              <w:rPr>
                <w:color w:val="000000"/>
                <w:kern w:val="2"/>
                <w:szCs w:val="24"/>
              </w:rPr>
              <w:t>9</w:t>
            </w:r>
            <w:r w:rsidRPr="00AA033E">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9719D6">
              <w:rPr>
                <w:kern w:val="2"/>
                <w:szCs w:val="24"/>
              </w:rPr>
              <w:t xml:space="preserve">0,02 (dvi šimtosios) procento   dydžio delspinigius už kiekvieną uždelstą dieną nuo laiku </w:t>
            </w:r>
            <w:r>
              <w:rPr>
                <w:color w:val="000000"/>
                <w:kern w:val="2"/>
                <w:szCs w:val="24"/>
              </w:rPr>
              <w:t>neperduotų Prekių ar Prekių, turinčių trūkumų, kainos be PVM. </w:t>
            </w:r>
          </w:p>
          <w:p w14:paraId="27F797FD" w14:textId="77777777" w:rsidR="00AC2222" w:rsidRDefault="00AC2222" w:rsidP="00E02678">
            <w:pPr>
              <w:jc w:val="both"/>
              <w:rPr>
                <w:color w:val="000000"/>
                <w:kern w:val="2"/>
                <w:szCs w:val="24"/>
              </w:rPr>
            </w:pPr>
          </w:p>
          <w:p w14:paraId="608E98E7" w14:textId="7991271A" w:rsidR="00AC2222" w:rsidRDefault="00AC2222" w:rsidP="00E02678">
            <w:pPr>
              <w:jc w:val="both"/>
              <w:rPr>
                <w:b/>
                <w:bCs/>
                <w:kern w:val="2"/>
                <w:szCs w:val="24"/>
              </w:rPr>
            </w:pPr>
            <w:r>
              <w:rPr>
                <w:color w:val="000000"/>
                <w:kern w:val="2"/>
                <w:szCs w:val="24"/>
              </w:rPr>
              <w:t>9.2.2.</w:t>
            </w:r>
            <w:r w:rsidRPr="00AA033E">
              <w:rPr>
                <w:color w:val="000000"/>
                <w:kern w:val="2"/>
                <w:szCs w:val="24"/>
              </w:rPr>
              <w:t xml:space="preserve"> </w:t>
            </w:r>
            <w:r>
              <w:rPr>
                <w:color w:val="000000"/>
                <w:kern w:val="2"/>
                <w:szCs w:val="24"/>
              </w:rPr>
              <w:t xml:space="preserve">Tiekėjas privalo sumokėti Pirkėjui netesybas per </w:t>
            </w:r>
            <w:r w:rsidRPr="009719D6">
              <w:rPr>
                <w:kern w:val="2"/>
                <w:szCs w:val="24"/>
              </w:rPr>
              <w:t xml:space="preserve">(10) </w:t>
            </w:r>
            <w:r>
              <w:rPr>
                <w:color w:val="000000"/>
                <w:kern w:val="2"/>
                <w:szCs w:val="24"/>
              </w:rPr>
              <w:t xml:space="preserve">dienų nuo Pirkėjo pareikalavimo. </w:t>
            </w:r>
          </w:p>
        </w:tc>
      </w:tr>
      <w:tr w:rsidR="00AC2222" w14:paraId="3DEF42A9" w14:textId="77777777">
        <w:trPr>
          <w:trHeight w:val="300"/>
        </w:trPr>
        <w:tc>
          <w:tcPr>
            <w:tcW w:w="2704" w:type="dxa"/>
            <w:gridSpan w:val="2"/>
          </w:tcPr>
          <w:p w14:paraId="08CEAE28" w14:textId="77777777" w:rsidR="00AC2222" w:rsidRDefault="00AC2222" w:rsidP="00AC2222">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09A18AAB" w14:textId="7D0CC971" w:rsidR="00AC2222" w:rsidRDefault="00AC2222" w:rsidP="00E02678">
            <w:pPr>
              <w:jc w:val="both"/>
              <w:rPr>
                <w:kern w:val="2"/>
                <w:szCs w:val="24"/>
              </w:rPr>
            </w:pPr>
            <w:r w:rsidRPr="009D13CE">
              <w:rPr>
                <w:kern w:val="2"/>
                <w:szCs w:val="24"/>
              </w:rPr>
              <w:t xml:space="preserve">Nutraukus Sutartį dėl esminio Sutarties pažeidimo, nustatyto Sutarties Specialiosiose sąlygose, mokama 10 dydžio procentų dydžio bauda nuo Pradinės Sutarties vertės be PVM, nurodytos Specialiųjų sąlygų 5.2 punkte. </w:t>
            </w:r>
          </w:p>
          <w:p w14:paraId="742CDCD1" w14:textId="77777777" w:rsidR="00AC2222" w:rsidRDefault="00AC2222" w:rsidP="00E02678">
            <w:pPr>
              <w:jc w:val="both"/>
              <w:rPr>
                <w:kern w:val="2"/>
                <w:szCs w:val="24"/>
              </w:rPr>
            </w:pPr>
          </w:p>
          <w:p w14:paraId="056CE73A" w14:textId="23D17F0F" w:rsidR="00AC2222" w:rsidRDefault="00AC2222" w:rsidP="00AC2222">
            <w:pPr>
              <w:rPr>
                <w:kern w:val="2"/>
                <w:szCs w:val="24"/>
              </w:rPr>
            </w:pPr>
          </w:p>
        </w:tc>
      </w:tr>
      <w:tr w:rsidR="00AC2222" w14:paraId="0D3D9631" w14:textId="77777777">
        <w:trPr>
          <w:trHeight w:val="300"/>
        </w:trPr>
        <w:tc>
          <w:tcPr>
            <w:tcW w:w="2704" w:type="dxa"/>
            <w:gridSpan w:val="2"/>
          </w:tcPr>
          <w:p w14:paraId="1EDD15C7" w14:textId="77777777" w:rsidR="00AC2222" w:rsidRDefault="00AC2222" w:rsidP="00AC222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B1D4675" w14:textId="20C0BFAD" w:rsidR="00AC2222" w:rsidRDefault="00A72280" w:rsidP="00AC2222">
            <w:pPr>
              <w:rPr>
                <w:kern w:val="2"/>
                <w:szCs w:val="24"/>
              </w:rPr>
            </w:pPr>
            <w:r>
              <w:rPr>
                <w:color w:val="000000"/>
                <w:kern w:val="2"/>
                <w:szCs w:val="24"/>
              </w:rPr>
              <w:t>Netaikoma.</w:t>
            </w:r>
          </w:p>
          <w:p w14:paraId="79DC2327" w14:textId="77777777" w:rsidR="00AC2222" w:rsidRDefault="00AC2222" w:rsidP="00AC2222">
            <w:pPr>
              <w:rPr>
                <w:kern w:val="2"/>
                <w:szCs w:val="24"/>
              </w:rPr>
            </w:pPr>
          </w:p>
        </w:tc>
      </w:tr>
      <w:tr w:rsidR="00AC2222" w14:paraId="0BD9BF38" w14:textId="77777777">
        <w:trPr>
          <w:trHeight w:val="300"/>
        </w:trPr>
        <w:tc>
          <w:tcPr>
            <w:tcW w:w="2704" w:type="dxa"/>
            <w:gridSpan w:val="2"/>
          </w:tcPr>
          <w:p w14:paraId="0EB79591" w14:textId="77777777" w:rsidR="00AC2222" w:rsidRDefault="00AC2222" w:rsidP="00AC2222">
            <w:pPr>
              <w:rPr>
                <w:b/>
                <w:bCs/>
                <w:kern w:val="2"/>
                <w:szCs w:val="24"/>
              </w:rPr>
            </w:pPr>
            <w:r>
              <w:rPr>
                <w:b/>
                <w:bCs/>
                <w:kern w:val="2"/>
                <w:szCs w:val="24"/>
              </w:rPr>
              <w:t>9.5. Tiekėjui taikomos baudos dėl aplinkosauginių ir (arba) socialinių kriterijų nesilaikymo</w:t>
            </w:r>
          </w:p>
        </w:tc>
        <w:tc>
          <w:tcPr>
            <w:tcW w:w="6831" w:type="dxa"/>
            <w:gridSpan w:val="2"/>
          </w:tcPr>
          <w:p w14:paraId="33F1A542" w14:textId="77777777" w:rsidR="00AC2222" w:rsidRDefault="00AC2222" w:rsidP="00AC2222">
            <w:pPr>
              <w:rPr>
                <w:color w:val="000000"/>
                <w:kern w:val="2"/>
                <w:szCs w:val="24"/>
              </w:rPr>
            </w:pPr>
            <w:r>
              <w:rPr>
                <w:color w:val="000000"/>
                <w:kern w:val="2"/>
                <w:szCs w:val="24"/>
              </w:rPr>
              <w:t>Netaikoma</w:t>
            </w:r>
          </w:p>
          <w:p w14:paraId="585D96B0" w14:textId="77777777" w:rsidR="00AC2222" w:rsidRDefault="00AC2222" w:rsidP="00AC2222">
            <w:pPr>
              <w:rPr>
                <w:kern w:val="2"/>
                <w:szCs w:val="24"/>
              </w:rPr>
            </w:pPr>
          </w:p>
          <w:p w14:paraId="6ED8BD0E" w14:textId="37874E46" w:rsidR="00AC2222" w:rsidRDefault="00AC2222" w:rsidP="00AC2222">
            <w:pPr>
              <w:rPr>
                <w:color w:val="4472C4"/>
                <w:kern w:val="2"/>
                <w:szCs w:val="24"/>
              </w:rPr>
            </w:pPr>
          </w:p>
        </w:tc>
      </w:tr>
      <w:tr w:rsidR="00AC2222" w14:paraId="4EE4F119" w14:textId="77777777">
        <w:trPr>
          <w:trHeight w:val="300"/>
        </w:trPr>
        <w:tc>
          <w:tcPr>
            <w:tcW w:w="2704" w:type="dxa"/>
            <w:gridSpan w:val="2"/>
          </w:tcPr>
          <w:p w14:paraId="3B898802" w14:textId="77777777" w:rsidR="00AC2222" w:rsidRDefault="00AC2222" w:rsidP="00AC2222">
            <w:pPr>
              <w:rPr>
                <w:b/>
                <w:bCs/>
                <w:kern w:val="2"/>
                <w:szCs w:val="24"/>
              </w:rPr>
            </w:pPr>
            <w:r>
              <w:rPr>
                <w:b/>
                <w:bCs/>
                <w:kern w:val="2"/>
                <w:szCs w:val="24"/>
              </w:rPr>
              <w:t>9.6. Tiekėjui / Pirkėjui taikoma bauda dėl konfidencialumo reikalavimų nesilaikymo</w:t>
            </w:r>
          </w:p>
        </w:tc>
        <w:tc>
          <w:tcPr>
            <w:tcW w:w="6831" w:type="dxa"/>
            <w:gridSpan w:val="2"/>
          </w:tcPr>
          <w:p w14:paraId="26338534" w14:textId="1E9AD111" w:rsidR="00AC2222" w:rsidRDefault="00AC2222" w:rsidP="00AC2222">
            <w:pPr>
              <w:rPr>
                <w:kern w:val="2"/>
                <w:szCs w:val="24"/>
              </w:rPr>
            </w:pPr>
            <w:r>
              <w:rPr>
                <w:kern w:val="2"/>
                <w:szCs w:val="24"/>
              </w:rPr>
              <w:t>Taikoma 500 (penkių šimtų) eurų dydžio bauda.</w:t>
            </w:r>
          </w:p>
          <w:p w14:paraId="2189D284" w14:textId="77777777" w:rsidR="00AC2222" w:rsidRDefault="00AC2222" w:rsidP="00AC2222">
            <w:pPr>
              <w:rPr>
                <w:color w:val="4472C4"/>
                <w:kern w:val="2"/>
                <w:szCs w:val="24"/>
              </w:rPr>
            </w:pPr>
          </w:p>
          <w:p w14:paraId="0DD02317" w14:textId="77777777" w:rsidR="00AC2222" w:rsidRDefault="00AC2222" w:rsidP="00AC2222">
            <w:pPr>
              <w:rPr>
                <w:color w:val="4472C4"/>
                <w:kern w:val="2"/>
                <w:szCs w:val="24"/>
              </w:rPr>
            </w:pPr>
          </w:p>
          <w:p w14:paraId="7568C1EF" w14:textId="79E61F76" w:rsidR="00AC2222" w:rsidRDefault="00AC2222" w:rsidP="00AC2222">
            <w:pPr>
              <w:rPr>
                <w:color w:val="4472C4"/>
                <w:kern w:val="2"/>
                <w:szCs w:val="24"/>
              </w:rPr>
            </w:pPr>
          </w:p>
        </w:tc>
      </w:tr>
      <w:tr w:rsidR="00AC2222" w14:paraId="202E8ED4" w14:textId="77777777">
        <w:trPr>
          <w:trHeight w:val="300"/>
        </w:trPr>
        <w:tc>
          <w:tcPr>
            <w:tcW w:w="2704" w:type="dxa"/>
            <w:gridSpan w:val="2"/>
          </w:tcPr>
          <w:p w14:paraId="40022EEA" w14:textId="77777777" w:rsidR="00AC2222" w:rsidRDefault="00AC2222" w:rsidP="00AC2222">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2ECE90E3" w14:textId="3B103ECC" w:rsidR="00AC2222" w:rsidRDefault="00AC2222" w:rsidP="00AC2222">
            <w:pPr>
              <w:rPr>
                <w:color w:val="4472C4"/>
                <w:kern w:val="2"/>
                <w:szCs w:val="24"/>
              </w:rPr>
            </w:pPr>
            <w:r>
              <w:rPr>
                <w:kern w:val="2"/>
                <w:szCs w:val="24"/>
              </w:rPr>
              <w:t xml:space="preserve">Netaikoma </w:t>
            </w:r>
          </w:p>
          <w:p w14:paraId="5589BD43" w14:textId="6E98FB25" w:rsidR="00AC2222" w:rsidRDefault="00AC2222" w:rsidP="00AC2222">
            <w:pPr>
              <w:rPr>
                <w:color w:val="4472C4"/>
                <w:kern w:val="2"/>
                <w:szCs w:val="24"/>
              </w:rPr>
            </w:pPr>
          </w:p>
        </w:tc>
      </w:tr>
      <w:tr w:rsidR="00AC2222" w14:paraId="43ABD07D" w14:textId="77777777">
        <w:trPr>
          <w:trHeight w:val="300"/>
        </w:trPr>
        <w:tc>
          <w:tcPr>
            <w:tcW w:w="2704" w:type="dxa"/>
            <w:gridSpan w:val="2"/>
          </w:tcPr>
          <w:p w14:paraId="352A2C8A" w14:textId="77777777" w:rsidR="00AC2222" w:rsidRPr="00AA033E" w:rsidRDefault="00AC2222" w:rsidP="00AC2222">
            <w:pPr>
              <w:rPr>
                <w:b/>
                <w:bCs/>
                <w:kern w:val="2"/>
                <w:szCs w:val="24"/>
              </w:rPr>
            </w:pPr>
            <w:r w:rsidRPr="00AA033E">
              <w:rPr>
                <w:b/>
                <w:bCs/>
                <w:kern w:val="2"/>
                <w:szCs w:val="24"/>
              </w:rPr>
              <w:t xml:space="preserve">9.8. </w:t>
            </w:r>
            <w:r>
              <w:rPr>
                <w:b/>
                <w:bCs/>
                <w:kern w:val="2"/>
                <w:szCs w:val="24"/>
              </w:rPr>
              <w:t>Tiekėjui taikomos netesybos dėl Sutarties įvykdymo užtikrinimo nepratęsimo</w:t>
            </w:r>
          </w:p>
        </w:tc>
        <w:tc>
          <w:tcPr>
            <w:tcW w:w="6831" w:type="dxa"/>
            <w:gridSpan w:val="2"/>
          </w:tcPr>
          <w:p w14:paraId="22DAD1F6" w14:textId="52B66948" w:rsidR="00AC2222" w:rsidRDefault="00AC2222" w:rsidP="00AC2222">
            <w:pPr>
              <w:rPr>
                <w:color w:val="4472C4"/>
                <w:kern w:val="2"/>
                <w:szCs w:val="24"/>
              </w:rPr>
            </w:pPr>
            <w:r>
              <w:rPr>
                <w:kern w:val="2"/>
                <w:szCs w:val="24"/>
              </w:rPr>
              <w:t xml:space="preserve">Netaikoma. </w:t>
            </w:r>
          </w:p>
          <w:p w14:paraId="37C2B523" w14:textId="5CD29896" w:rsidR="00AC2222" w:rsidRDefault="00AC2222" w:rsidP="00AC2222">
            <w:pPr>
              <w:rPr>
                <w:color w:val="4472C4"/>
                <w:kern w:val="2"/>
                <w:szCs w:val="24"/>
              </w:rPr>
            </w:pPr>
          </w:p>
        </w:tc>
      </w:tr>
      <w:tr w:rsidR="00AC2222" w14:paraId="537782D7" w14:textId="77777777">
        <w:trPr>
          <w:trHeight w:val="300"/>
        </w:trPr>
        <w:tc>
          <w:tcPr>
            <w:tcW w:w="2704" w:type="dxa"/>
            <w:gridSpan w:val="2"/>
          </w:tcPr>
          <w:p w14:paraId="316A1DE8" w14:textId="77777777" w:rsidR="00AC2222" w:rsidRDefault="00AC2222" w:rsidP="00AC2222">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4F0A2698" w14:textId="7823A18B" w:rsidR="00AC2222" w:rsidRDefault="00AC2222" w:rsidP="00AC2222">
            <w:pPr>
              <w:rPr>
                <w:color w:val="4472C4"/>
                <w:kern w:val="2"/>
                <w:szCs w:val="24"/>
              </w:rPr>
            </w:pPr>
            <w:r w:rsidRPr="009D13CE">
              <w:rPr>
                <w:color w:val="000000" w:themeColor="text1"/>
                <w:kern w:val="2"/>
                <w:szCs w:val="24"/>
              </w:rPr>
              <w:t>Netaikoma</w:t>
            </w:r>
          </w:p>
        </w:tc>
      </w:tr>
      <w:tr w:rsidR="00AC2222" w14:paraId="6B6705C9" w14:textId="77777777">
        <w:trPr>
          <w:trHeight w:val="300"/>
        </w:trPr>
        <w:tc>
          <w:tcPr>
            <w:tcW w:w="9535" w:type="dxa"/>
            <w:gridSpan w:val="4"/>
          </w:tcPr>
          <w:p w14:paraId="2AE341FB" w14:textId="77777777" w:rsidR="00AC2222" w:rsidRDefault="00AC2222" w:rsidP="00AC2222">
            <w:pPr>
              <w:jc w:val="center"/>
              <w:rPr>
                <w:b/>
                <w:bCs/>
                <w:kern w:val="2"/>
                <w:szCs w:val="24"/>
              </w:rPr>
            </w:pPr>
            <w:r>
              <w:rPr>
                <w:b/>
                <w:bCs/>
                <w:kern w:val="2"/>
                <w:szCs w:val="24"/>
              </w:rPr>
              <w:t>10. SUTARTIES GALIOJIMAS IR KEITIMAS</w:t>
            </w:r>
          </w:p>
        </w:tc>
      </w:tr>
      <w:tr w:rsidR="00AC2222" w14:paraId="0EB7EFC3" w14:textId="77777777">
        <w:trPr>
          <w:trHeight w:val="300"/>
        </w:trPr>
        <w:tc>
          <w:tcPr>
            <w:tcW w:w="2704" w:type="dxa"/>
            <w:gridSpan w:val="2"/>
          </w:tcPr>
          <w:p w14:paraId="6A55D46C" w14:textId="77777777" w:rsidR="00AC2222" w:rsidRDefault="00AC2222" w:rsidP="00AC2222">
            <w:pPr>
              <w:rPr>
                <w:b/>
                <w:bCs/>
                <w:kern w:val="2"/>
                <w:szCs w:val="24"/>
              </w:rPr>
            </w:pPr>
            <w:r>
              <w:rPr>
                <w:b/>
                <w:bCs/>
                <w:kern w:val="2"/>
                <w:szCs w:val="24"/>
              </w:rPr>
              <w:lastRenderedPageBreak/>
              <w:t>10.1. Sutarties sudarymas ir įsigaliojimas</w:t>
            </w:r>
          </w:p>
        </w:tc>
        <w:tc>
          <w:tcPr>
            <w:tcW w:w="6831" w:type="dxa"/>
            <w:gridSpan w:val="2"/>
          </w:tcPr>
          <w:p w14:paraId="64B1FE13" w14:textId="77777777" w:rsidR="00AC2222" w:rsidRDefault="00AC2222" w:rsidP="00AC2222">
            <w:pPr>
              <w:rPr>
                <w:kern w:val="2"/>
                <w:szCs w:val="24"/>
              </w:rPr>
            </w:pPr>
            <w:r>
              <w:rPr>
                <w:kern w:val="2"/>
                <w:szCs w:val="24"/>
              </w:rPr>
              <w:t>Ši Sutartis laikoma sudaryta ir įsigalioja nuo Sutarties pasirašymo dienos (antrosios Šalies pasirašymo dieną).</w:t>
            </w:r>
          </w:p>
          <w:p w14:paraId="1B6D136B" w14:textId="50B4E5C9" w:rsidR="00AC2222" w:rsidRDefault="00AC2222" w:rsidP="00AC2222">
            <w:pPr>
              <w:rPr>
                <w:color w:val="4472C4"/>
                <w:kern w:val="2"/>
                <w:szCs w:val="24"/>
              </w:rPr>
            </w:pPr>
            <w:r>
              <w:rPr>
                <w:color w:val="000000"/>
                <w:kern w:val="2"/>
                <w:szCs w:val="24"/>
              </w:rPr>
              <w:t>Sutartis galioja iki visiško prievolių įvykdymo</w:t>
            </w:r>
            <w:r>
              <w:rPr>
                <w:kern w:val="2"/>
                <w:szCs w:val="24"/>
              </w:rPr>
              <w:t>.</w:t>
            </w:r>
          </w:p>
          <w:p w14:paraId="428EB4A8" w14:textId="77777777" w:rsidR="00AC2222" w:rsidRDefault="00AC2222" w:rsidP="00AC2222">
            <w:pPr>
              <w:rPr>
                <w:color w:val="4472C4"/>
                <w:kern w:val="2"/>
                <w:szCs w:val="24"/>
              </w:rPr>
            </w:pPr>
          </w:p>
          <w:p w14:paraId="4542CF99" w14:textId="77777777" w:rsidR="00AC2222" w:rsidRDefault="00AC2222" w:rsidP="00AC2222">
            <w:pPr>
              <w:rPr>
                <w:kern w:val="2"/>
                <w:szCs w:val="24"/>
              </w:rPr>
            </w:pPr>
          </w:p>
          <w:p w14:paraId="2693C9F8" w14:textId="1634A56F" w:rsidR="00AC2222" w:rsidRDefault="00AC2222" w:rsidP="00AC2222">
            <w:pPr>
              <w:rPr>
                <w:color w:val="4472C4"/>
                <w:kern w:val="2"/>
                <w:szCs w:val="24"/>
              </w:rPr>
            </w:pPr>
          </w:p>
        </w:tc>
      </w:tr>
      <w:tr w:rsidR="00AC2222" w14:paraId="4108F8B5" w14:textId="77777777">
        <w:trPr>
          <w:trHeight w:val="300"/>
        </w:trPr>
        <w:tc>
          <w:tcPr>
            <w:tcW w:w="2704" w:type="dxa"/>
            <w:gridSpan w:val="2"/>
          </w:tcPr>
          <w:p w14:paraId="4175B5F3" w14:textId="77777777" w:rsidR="00AC2222" w:rsidRDefault="00AC2222" w:rsidP="00AC2222">
            <w:pPr>
              <w:rPr>
                <w:b/>
                <w:bCs/>
                <w:kern w:val="2"/>
                <w:szCs w:val="24"/>
              </w:rPr>
            </w:pPr>
            <w:r>
              <w:rPr>
                <w:b/>
                <w:bCs/>
                <w:kern w:val="2"/>
                <w:szCs w:val="24"/>
              </w:rPr>
              <w:t>10.2. Sutarties galiojimo termino pratęsimas</w:t>
            </w:r>
          </w:p>
        </w:tc>
        <w:tc>
          <w:tcPr>
            <w:tcW w:w="6831" w:type="dxa"/>
            <w:gridSpan w:val="2"/>
          </w:tcPr>
          <w:p w14:paraId="5BD20843" w14:textId="77777777" w:rsidR="00AC2222" w:rsidRDefault="00AC2222" w:rsidP="00AC2222">
            <w:pPr>
              <w:rPr>
                <w:kern w:val="2"/>
                <w:szCs w:val="24"/>
              </w:rPr>
            </w:pPr>
            <w:r>
              <w:rPr>
                <w:kern w:val="2"/>
                <w:szCs w:val="24"/>
              </w:rPr>
              <w:t>Netaikoma</w:t>
            </w:r>
          </w:p>
          <w:p w14:paraId="2393DC24" w14:textId="77777777" w:rsidR="00AC2222" w:rsidRDefault="00AC2222" w:rsidP="00AC2222">
            <w:pPr>
              <w:rPr>
                <w:kern w:val="2"/>
                <w:szCs w:val="24"/>
              </w:rPr>
            </w:pPr>
          </w:p>
          <w:p w14:paraId="665AB61A" w14:textId="723CE65A" w:rsidR="00AC2222" w:rsidRDefault="00AC2222" w:rsidP="00AC2222">
            <w:pPr>
              <w:rPr>
                <w:kern w:val="2"/>
                <w:szCs w:val="24"/>
              </w:rPr>
            </w:pPr>
          </w:p>
        </w:tc>
      </w:tr>
      <w:tr w:rsidR="00AC2222" w14:paraId="204B942D" w14:textId="77777777">
        <w:trPr>
          <w:trHeight w:val="300"/>
        </w:trPr>
        <w:tc>
          <w:tcPr>
            <w:tcW w:w="9535" w:type="dxa"/>
            <w:gridSpan w:val="4"/>
          </w:tcPr>
          <w:p w14:paraId="103A1BDD" w14:textId="77777777" w:rsidR="00AC2222" w:rsidRDefault="00AC2222" w:rsidP="00AC2222">
            <w:pPr>
              <w:jc w:val="center"/>
              <w:rPr>
                <w:b/>
                <w:bCs/>
                <w:kern w:val="2"/>
                <w:szCs w:val="24"/>
              </w:rPr>
            </w:pPr>
            <w:r>
              <w:rPr>
                <w:b/>
                <w:bCs/>
                <w:kern w:val="2"/>
                <w:szCs w:val="24"/>
              </w:rPr>
              <w:t>11. SUTARTIES NUTRAUKIMAS</w:t>
            </w:r>
          </w:p>
        </w:tc>
      </w:tr>
      <w:tr w:rsidR="00AC2222" w14:paraId="37E26C06" w14:textId="77777777">
        <w:trPr>
          <w:trHeight w:val="300"/>
        </w:trPr>
        <w:tc>
          <w:tcPr>
            <w:tcW w:w="2532" w:type="dxa"/>
          </w:tcPr>
          <w:p w14:paraId="0E80403E" w14:textId="77777777" w:rsidR="00AC2222" w:rsidRDefault="00AC2222" w:rsidP="00AC2222">
            <w:pPr>
              <w:rPr>
                <w:b/>
                <w:bCs/>
                <w:kern w:val="2"/>
                <w:szCs w:val="24"/>
              </w:rPr>
            </w:pPr>
            <w:r>
              <w:rPr>
                <w:b/>
                <w:bCs/>
                <w:kern w:val="2"/>
                <w:szCs w:val="24"/>
              </w:rPr>
              <w:t>11.1. Sutarties nutraukimo pagrindai</w:t>
            </w:r>
          </w:p>
        </w:tc>
        <w:tc>
          <w:tcPr>
            <w:tcW w:w="7003" w:type="dxa"/>
            <w:gridSpan w:val="3"/>
          </w:tcPr>
          <w:p w14:paraId="692D3F58" w14:textId="77777777" w:rsidR="00AC2222" w:rsidRDefault="00AC2222" w:rsidP="00AC2222">
            <w:pPr>
              <w:rPr>
                <w:kern w:val="2"/>
                <w:szCs w:val="24"/>
              </w:rPr>
            </w:pPr>
            <w:r>
              <w:rPr>
                <w:kern w:val="2"/>
                <w:szCs w:val="24"/>
              </w:rPr>
              <w:t>Sutartis gali būti nutraukiama rašytiniu Šalių susitarimu arba vienašališkai, Bendrosiose sąlygose nustatyta tvarka.</w:t>
            </w:r>
          </w:p>
          <w:p w14:paraId="11139907" w14:textId="255E0607" w:rsidR="00AC2222" w:rsidRDefault="00AC2222" w:rsidP="00AC2222">
            <w:pPr>
              <w:rPr>
                <w:color w:val="4472C4"/>
                <w:kern w:val="2"/>
                <w:szCs w:val="24"/>
              </w:rPr>
            </w:pPr>
          </w:p>
        </w:tc>
      </w:tr>
      <w:tr w:rsidR="00AC2222" w14:paraId="7DC9FBC8" w14:textId="77777777">
        <w:trPr>
          <w:trHeight w:val="300"/>
        </w:trPr>
        <w:tc>
          <w:tcPr>
            <w:tcW w:w="2532" w:type="dxa"/>
          </w:tcPr>
          <w:p w14:paraId="0456EACA" w14:textId="77777777" w:rsidR="00AC2222" w:rsidRDefault="00AC2222" w:rsidP="00AC2222">
            <w:pPr>
              <w:rPr>
                <w:b/>
                <w:bCs/>
                <w:kern w:val="2"/>
                <w:szCs w:val="24"/>
              </w:rPr>
            </w:pPr>
            <w:r>
              <w:rPr>
                <w:b/>
                <w:bCs/>
                <w:kern w:val="2"/>
                <w:szCs w:val="24"/>
              </w:rPr>
              <w:t>11.2. Esminiai Sutarties pažeidimai</w:t>
            </w:r>
          </w:p>
          <w:p w14:paraId="1579FB3C" w14:textId="77777777" w:rsidR="00AC2222" w:rsidRDefault="00AC2222" w:rsidP="00AC2222">
            <w:pPr>
              <w:rPr>
                <w:b/>
                <w:bCs/>
                <w:kern w:val="2"/>
                <w:szCs w:val="24"/>
              </w:rPr>
            </w:pPr>
          </w:p>
        </w:tc>
        <w:tc>
          <w:tcPr>
            <w:tcW w:w="7003" w:type="dxa"/>
            <w:gridSpan w:val="3"/>
          </w:tcPr>
          <w:p w14:paraId="61275C30" w14:textId="77777777" w:rsidR="00AC2222" w:rsidRDefault="00AC2222" w:rsidP="00E02678">
            <w:pPr>
              <w:widowControl w:val="0"/>
              <w:jc w:val="both"/>
              <w:rPr>
                <w:kern w:val="2"/>
                <w:szCs w:val="24"/>
              </w:rPr>
            </w:pPr>
            <w:r>
              <w:rPr>
                <w:kern w:val="2"/>
                <w:szCs w:val="24"/>
              </w:rPr>
              <w:t>11.2.1. jeigu Tiekėjas nevykdo prisiimtų įsipareigojimų už Sutartyje nustatytą Sutarties kainą / įkainius;</w:t>
            </w:r>
          </w:p>
          <w:p w14:paraId="3E087CAC" w14:textId="77777777" w:rsidR="00AC2222" w:rsidRDefault="00AC2222" w:rsidP="00E02678">
            <w:pPr>
              <w:widowControl w:val="0"/>
              <w:tabs>
                <w:tab w:val="left" w:pos="567"/>
                <w:tab w:val="left" w:pos="851"/>
                <w:tab w:val="left" w:pos="992"/>
                <w:tab w:val="left" w:pos="1134"/>
              </w:tabs>
              <w:spacing w:line="254" w:lineRule="auto"/>
              <w:jc w:val="both"/>
              <w:rPr>
                <w:rFonts w:eastAsia="Arial"/>
                <w:kern w:val="2"/>
                <w:szCs w:val="24"/>
              </w:rPr>
            </w:pPr>
            <w:r>
              <w:rPr>
                <w:rFonts w:eastAsia="Arial"/>
                <w:kern w:val="2"/>
                <w:szCs w:val="24"/>
              </w:rPr>
              <w:t>11.2.2. jeigu Tiekėjas pažeidžia Prekių pristatymo terminus ir priskaičiuotų netesybų už vėlavimą suma viršija 20 (dvidešimt) proc. Pradinės sutarties vertės;</w:t>
            </w:r>
          </w:p>
          <w:p w14:paraId="66A3A727" w14:textId="77777777" w:rsidR="00AC2222" w:rsidRDefault="00AC2222" w:rsidP="00E02678">
            <w:pPr>
              <w:widowControl w:val="0"/>
              <w:tabs>
                <w:tab w:val="left" w:pos="567"/>
                <w:tab w:val="left" w:pos="851"/>
                <w:tab w:val="left" w:pos="992"/>
                <w:tab w:val="left" w:pos="1134"/>
              </w:tabs>
              <w:spacing w:line="254" w:lineRule="auto"/>
              <w:jc w:val="both"/>
              <w:rPr>
                <w:rFonts w:eastAsia="Arial"/>
                <w:kern w:val="2"/>
                <w:szCs w:val="24"/>
              </w:rPr>
            </w:pPr>
            <w:r>
              <w:rPr>
                <w:rFonts w:eastAsia="Arial"/>
                <w:kern w:val="2"/>
                <w:szCs w:val="24"/>
              </w:rPr>
              <w:t>11.2.3. jeigu Tiekėjas nesilaiko garantinės priežiūros (techninio aptarnavimo) terminų, nustatytų Specialiųjų sąlygų 6.2 p.</w:t>
            </w:r>
          </w:p>
          <w:p w14:paraId="70A4CFEF" w14:textId="78CF56FF" w:rsidR="00AC2222" w:rsidRPr="004C4302" w:rsidRDefault="00AC2222" w:rsidP="00E02678">
            <w:pPr>
              <w:widowControl w:val="0"/>
              <w:tabs>
                <w:tab w:val="left" w:pos="567"/>
                <w:tab w:val="left" w:pos="851"/>
                <w:tab w:val="left" w:pos="992"/>
                <w:tab w:val="left" w:pos="1134"/>
              </w:tabs>
              <w:spacing w:line="254" w:lineRule="auto"/>
              <w:jc w:val="both"/>
              <w:rPr>
                <w:rFonts w:eastAsia="Arial"/>
                <w:kern w:val="2"/>
                <w:szCs w:val="24"/>
              </w:rPr>
            </w:pPr>
            <w:r>
              <w:rPr>
                <w:rFonts w:eastAsia="Arial"/>
                <w:kern w:val="2"/>
                <w:szCs w:val="24"/>
              </w:rPr>
              <w:t>11.2.4. jeigu Tiekėjas nesilaiko Garantinių terminų, nustatytų Specialiųjų sąlygų 6.1 p.</w:t>
            </w:r>
          </w:p>
        </w:tc>
      </w:tr>
      <w:tr w:rsidR="00AC2222" w14:paraId="00654159" w14:textId="77777777">
        <w:trPr>
          <w:trHeight w:val="300"/>
        </w:trPr>
        <w:tc>
          <w:tcPr>
            <w:tcW w:w="9535" w:type="dxa"/>
            <w:gridSpan w:val="4"/>
          </w:tcPr>
          <w:p w14:paraId="48CD2084" w14:textId="77777777" w:rsidR="00AC2222" w:rsidRDefault="00AC2222" w:rsidP="00AC2222">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AC2222" w14:paraId="1E1549BD" w14:textId="77777777">
        <w:trPr>
          <w:trHeight w:val="300"/>
        </w:trPr>
        <w:tc>
          <w:tcPr>
            <w:tcW w:w="2532" w:type="dxa"/>
          </w:tcPr>
          <w:p w14:paraId="47889B32" w14:textId="77777777" w:rsidR="00AC2222" w:rsidRDefault="00AC2222" w:rsidP="00AC2222">
            <w:pPr>
              <w:rPr>
                <w:b/>
                <w:bCs/>
                <w:kern w:val="2"/>
                <w:szCs w:val="24"/>
              </w:rPr>
            </w:pPr>
            <w:r>
              <w:rPr>
                <w:b/>
                <w:bCs/>
                <w:kern w:val="2"/>
                <w:szCs w:val="24"/>
              </w:rPr>
              <w:t>12.1. Aplinkosauginių kriterijų nustatymo teisinis pagrindas</w:t>
            </w:r>
          </w:p>
        </w:tc>
        <w:tc>
          <w:tcPr>
            <w:tcW w:w="7003" w:type="dxa"/>
            <w:gridSpan w:val="3"/>
          </w:tcPr>
          <w:p w14:paraId="5EB698EB" w14:textId="79D517BD" w:rsidR="00AC2222" w:rsidRDefault="00EA629F" w:rsidP="00AC2222">
            <w:pPr>
              <w:rPr>
                <w:b/>
                <w:bCs/>
                <w:kern w:val="2"/>
                <w:szCs w:val="24"/>
              </w:rPr>
            </w:pPr>
            <w:r w:rsidRPr="00EF1DB6">
              <w:rPr>
                <w:rFonts w:ascii="Arial" w:hAnsi="Arial" w:cs="Arial"/>
                <w:sz w:val="20"/>
              </w:rPr>
              <w:t>Atliekamas žaliasis pirkimas. Pirkimas vykdomas vadovaujantis Lietuvos Respublikos aplinkos ministro 2011 m. birželio 28 d. įsakymo Nr. D1-508 „</w:t>
            </w:r>
            <w:hyperlink r:id="rId11">
              <w:r w:rsidRPr="00EF1DB6">
                <w:rPr>
                  <w:rStyle w:val="Hipersaitas"/>
                  <w:rFonts w:ascii="Arial" w:hAnsi="Arial" w:cs="Arial"/>
                  <w:sz w:val="20"/>
                </w:rPr>
                <w:t>Dėl Aplinkos apsaugos kriterijų taikymo, vykdant žaliuosius pirkimus, tvarkos aprašo patvirtinimo</w:t>
              </w:r>
            </w:hyperlink>
            <w:r w:rsidRPr="00EF1DB6">
              <w:rPr>
                <w:rFonts w:ascii="Arial" w:hAnsi="Arial" w:cs="Arial"/>
                <w:sz w:val="20"/>
              </w:rPr>
              <w:t xml:space="preserve">“ </w:t>
            </w:r>
            <w:r w:rsidRPr="00D36581">
              <w:rPr>
                <w:rFonts w:ascii="Arial" w:hAnsi="Arial" w:cs="Arial"/>
                <w:sz w:val="20"/>
              </w:rPr>
              <w:t>1 priedo, 4 skyriaus, 4.1. p., 4.2. p.</w:t>
            </w:r>
          </w:p>
        </w:tc>
      </w:tr>
      <w:tr w:rsidR="00AC2222" w14:paraId="03EB9587" w14:textId="77777777">
        <w:trPr>
          <w:trHeight w:val="300"/>
        </w:trPr>
        <w:tc>
          <w:tcPr>
            <w:tcW w:w="2532" w:type="dxa"/>
          </w:tcPr>
          <w:p w14:paraId="31BA8D63" w14:textId="77777777" w:rsidR="00AC2222" w:rsidRDefault="00AC2222" w:rsidP="00AC2222">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7B70946" w14:textId="0581F047" w:rsidR="00AC2222" w:rsidRDefault="00AC2222" w:rsidP="00E02678">
            <w:pPr>
              <w:jc w:val="both"/>
              <w:rPr>
                <w:color w:val="008080"/>
                <w:szCs w:val="24"/>
              </w:rPr>
            </w:pPr>
            <w:r w:rsidRPr="004029CC">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4029CC">
              <w:rPr>
                <w:kern w:val="2"/>
                <w:shd w:val="clear" w:color="auto" w:fill="FFFFFF"/>
              </w:rPr>
              <w:t>perdirbamumą</w:t>
            </w:r>
            <w:proofErr w:type="spellEnd"/>
            <w:r w:rsidRPr="004029CC">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4029CC">
              <w:rPr>
                <w:kern w:val="2"/>
              </w:rPr>
              <w:t>, kuriuos Tiekėjas privalo ištaisyti</w:t>
            </w:r>
            <w:r>
              <w:rPr>
                <w:kern w:val="2"/>
              </w:rPr>
              <w:t>.</w:t>
            </w:r>
          </w:p>
        </w:tc>
      </w:tr>
      <w:tr w:rsidR="00AC2222" w14:paraId="7214E989" w14:textId="77777777">
        <w:trPr>
          <w:trHeight w:val="300"/>
        </w:trPr>
        <w:tc>
          <w:tcPr>
            <w:tcW w:w="2532" w:type="dxa"/>
          </w:tcPr>
          <w:p w14:paraId="7FD42060" w14:textId="77777777" w:rsidR="00AC2222" w:rsidRDefault="00AC2222" w:rsidP="00AC2222">
            <w:pPr>
              <w:rPr>
                <w:b/>
                <w:bCs/>
                <w:kern w:val="2"/>
                <w:szCs w:val="24"/>
              </w:rPr>
            </w:pPr>
            <w:r>
              <w:rPr>
                <w:b/>
                <w:bCs/>
                <w:kern w:val="2"/>
                <w:szCs w:val="24"/>
              </w:rPr>
              <w:t xml:space="preserve">12.3. </w:t>
            </w:r>
            <w:r>
              <w:rPr>
                <w:b/>
                <w:bCs/>
                <w:kern w:val="2"/>
                <w:szCs w:val="24"/>
                <w:shd w:val="clear" w:color="auto" w:fill="FFFFFF"/>
              </w:rPr>
              <w:t xml:space="preserve">Su Prekių pristatymu susiję </w:t>
            </w:r>
            <w:r>
              <w:rPr>
                <w:b/>
                <w:bCs/>
                <w:kern w:val="2"/>
                <w:szCs w:val="24"/>
                <w:shd w:val="clear" w:color="auto" w:fill="FFFFFF"/>
              </w:rPr>
              <w:lastRenderedPageBreak/>
              <w:t>aplinkosauginiai kriterijai</w:t>
            </w:r>
            <w:r>
              <w:rPr>
                <w:color w:val="008080"/>
                <w:kern w:val="2"/>
                <w:szCs w:val="24"/>
                <w:u w:val="single"/>
                <w:shd w:val="clear" w:color="auto" w:fill="FFFFFF"/>
              </w:rPr>
              <w:t xml:space="preserve"> </w:t>
            </w:r>
          </w:p>
        </w:tc>
        <w:tc>
          <w:tcPr>
            <w:tcW w:w="7003" w:type="dxa"/>
            <w:gridSpan w:val="3"/>
          </w:tcPr>
          <w:p w14:paraId="5BE7FEC6" w14:textId="77777777" w:rsidR="00AC2222" w:rsidRDefault="00AC2222" w:rsidP="00AC2222">
            <w:pPr>
              <w:rPr>
                <w:kern w:val="2"/>
                <w:szCs w:val="24"/>
              </w:rPr>
            </w:pPr>
          </w:p>
          <w:p w14:paraId="6E25CEB0" w14:textId="77777777" w:rsidR="00AC2222" w:rsidRDefault="00AC2222" w:rsidP="00AC2222">
            <w:pPr>
              <w:rPr>
                <w:kern w:val="2"/>
                <w:szCs w:val="24"/>
              </w:rPr>
            </w:pPr>
            <w:r>
              <w:rPr>
                <w:kern w:val="2"/>
                <w:szCs w:val="24"/>
              </w:rPr>
              <w:t>Netaikoma</w:t>
            </w:r>
          </w:p>
          <w:p w14:paraId="3B773132" w14:textId="77777777" w:rsidR="00AC2222" w:rsidRDefault="00AC2222" w:rsidP="00AC2222">
            <w:pPr>
              <w:rPr>
                <w:kern w:val="2"/>
                <w:szCs w:val="24"/>
              </w:rPr>
            </w:pPr>
          </w:p>
          <w:p w14:paraId="0D00C868" w14:textId="68B38C08" w:rsidR="00AC2222" w:rsidRDefault="00AC2222" w:rsidP="00AC2222">
            <w:pPr>
              <w:rPr>
                <w:szCs w:val="24"/>
              </w:rPr>
            </w:pPr>
          </w:p>
        </w:tc>
      </w:tr>
      <w:tr w:rsidR="00AC2222" w14:paraId="5F3E7936" w14:textId="77777777">
        <w:trPr>
          <w:trHeight w:val="300"/>
        </w:trPr>
        <w:tc>
          <w:tcPr>
            <w:tcW w:w="2532" w:type="dxa"/>
          </w:tcPr>
          <w:p w14:paraId="27502FF9" w14:textId="77777777" w:rsidR="00AC2222" w:rsidRDefault="00AC2222" w:rsidP="00AC2222">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0AC61CE1" w14:textId="77777777" w:rsidR="00AC2222" w:rsidRDefault="00AC2222" w:rsidP="00AC2222">
            <w:pPr>
              <w:rPr>
                <w:kern w:val="2"/>
                <w:szCs w:val="24"/>
              </w:rPr>
            </w:pPr>
          </w:p>
          <w:p w14:paraId="6D4E9676" w14:textId="77777777" w:rsidR="00AC2222" w:rsidRDefault="00AC2222" w:rsidP="00AC2222">
            <w:pPr>
              <w:rPr>
                <w:kern w:val="2"/>
                <w:szCs w:val="24"/>
              </w:rPr>
            </w:pPr>
            <w:r>
              <w:rPr>
                <w:kern w:val="2"/>
                <w:szCs w:val="24"/>
              </w:rPr>
              <w:t>Netaikoma</w:t>
            </w:r>
          </w:p>
          <w:p w14:paraId="7AEF2BF1" w14:textId="77777777" w:rsidR="00AC2222" w:rsidRDefault="00AC2222" w:rsidP="00AC2222">
            <w:pPr>
              <w:rPr>
                <w:kern w:val="2"/>
                <w:szCs w:val="24"/>
              </w:rPr>
            </w:pPr>
          </w:p>
          <w:p w14:paraId="38EB3E12" w14:textId="625AACCA" w:rsidR="00AC2222" w:rsidRDefault="00AC2222" w:rsidP="00AC2222">
            <w:pPr>
              <w:rPr>
                <w:color w:val="FF0000"/>
                <w:kern w:val="2"/>
                <w:szCs w:val="24"/>
                <w:shd w:val="clear" w:color="auto" w:fill="FFFFFF"/>
              </w:rPr>
            </w:pPr>
            <w:r>
              <w:rPr>
                <w:kern w:val="2"/>
                <w:szCs w:val="24"/>
                <w:shd w:val="clear" w:color="auto" w:fill="FFFFFF"/>
              </w:rPr>
              <w:t xml:space="preserve"> </w:t>
            </w:r>
          </w:p>
          <w:p w14:paraId="33B90C3C" w14:textId="77777777" w:rsidR="00AC2222" w:rsidRDefault="00AC2222" w:rsidP="00AC2222">
            <w:pPr>
              <w:rPr>
                <w:color w:val="FF0000"/>
                <w:kern w:val="2"/>
                <w:szCs w:val="24"/>
                <w:shd w:val="clear" w:color="auto" w:fill="FFFFFF"/>
                <w:lang w:val="en-US"/>
              </w:rPr>
            </w:pPr>
          </w:p>
          <w:p w14:paraId="5D173AFA" w14:textId="64641535" w:rsidR="00AC2222" w:rsidRDefault="00AC2222" w:rsidP="00AC2222">
            <w:pPr>
              <w:rPr>
                <w:kern w:val="2"/>
                <w:szCs w:val="24"/>
              </w:rPr>
            </w:pPr>
          </w:p>
        </w:tc>
      </w:tr>
      <w:tr w:rsidR="00AC2222" w14:paraId="36C4C49B" w14:textId="77777777">
        <w:trPr>
          <w:trHeight w:val="300"/>
        </w:trPr>
        <w:tc>
          <w:tcPr>
            <w:tcW w:w="2532" w:type="dxa"/>
          </w:tcPr>
          <w:p w14:paraId="7ABCF823" w14:textId="77777777" w:rsidR="00AC2222" w:rsidRDefault="00AC2222" w:rsidP="00AC2222">
            <w:pPr>
              <w:rPr>
                <w:b/>
                <w:bCs/>
                <w:kern w:val="2"/>
                <w:szCs w:val="24"/>
              </w:rPr>
            </w:pPr>
            <w:r>
              <w:rPr>
                <w:b/>
                <w:bCs/>
                <w:kern w:val="2"/>
                <w:szCs w:val="24"/>
              </w:rPr>
              <w:t>12.5. Su perkamomis Prekėmis susiję socialiniai kriterijai</w:t>
            </w:r>
          </w:p>
        </w:tc>
        <w:tc>
          <w:tcPr>
            <w:tcW w:w="7003" w:type="dxa"/>
            <w:gridSpan w:val="3"/>
          </w:tcPr>
          <w:p w14:paraId="3E8849A8" w14:textId="77777777" w:rsidR="00AC2222" w:rsidRDefault="00AC2222" w:rsidP="00AC2222">
            <w:pPr>
              <w:rPr>
                <w:color w:val="000000"/>
                <w:kern w:val="2"/>
                <w:szCs w:val="24"/>
                <w:shd w:val="clear" w:color="auto" w:fill="FFFFFF"/>
              </w:rPr>
            </w:pPr>
            <w:r>
              <w:rPr>
                <w:color w:val="000000"/>
                <w:kern w:val="2"/>
                <w:szCs w:val="24"/>
                <w:shd w:val="clear" w:color="auto" w:fill="FFFFFF"/>
              </w:rPr>
              <w:t>Netaikoma</w:t>
            </w:r>
          </w:p>
          <w:p w14:paraId="714D1FAB" w14:textId="5383291F" w:rsidR="00AC2222" w:rsidRDefault="00AC2222" w:rsidP="00AC2222">
            <w:pPr>
              <w:rPr>
                <w:color w:val="0070C0"/>
                <w:kern w:val="2"/>
                <w:szCs w:val="24"/>
              </w:rPr>
            </w:pPr>
          </w:p>
        </w:tc>
      </w:tr>
      <w:tr w:rsidR="00AC2222" w14:paraId="21157AFB" w14:textId="77777777">
        <w:trPr>
          <w:trHeight w:val="300"/>
        </w:trPr>
        <w:tc>
          <w:tcPr>
            <w:tcW w:w="9535" w:type="dxa"/>
            <w:gridSpan w:val="4"/>
          </w:tcPr>
          <w:p w14:paraId="35B72DEC" w14:textId="77777777" w:rsidR="00AC2222" w:rsidRDefault="00AC2222" w:rsidP="00AC2222">
            <w:pPr>
              <w:jc w:val="center"/>
              <w:rPr>
                <w:b/>
                <w:bCs/>
                <w:kern w:val="2"/>
                <w:szCs w:val="24"/>
              </w:rPr>
            </w:pPr>
            <w:r>
              <w:rPr>
                <w:b/>
                <w:bCs/>
                <w:kern w:val="2"/>
                <w:szCs w:val="24"/>
              </w:rPr>
              <w:t xml:space="preserve">13. BENDRŲJŲ SĄLYGŲ PAKEITIMAI IR PAPILDYMAI </w:t>
            </w:r>
          </w:p>
          <w:p w14:paraId="4F6998BD" w14:textId="77777777" w:rsidR="00AC2222" w:rsidRDefault="00AC2222" w:rsidP="00AC2222">
            <w:pPr>
              <w:jc w:val="center"/>
              <w:rPr>
                <w:kern w:val="2"/>
                <w:szCs w:val="24"/>
              </w:rPr>
            </w:pPr>
            <w:r>
              <w:rPr>
                <w:kern w:val="2"/>
                <w:szCs w:val="24"/>
              </w:rPr>
              <w:t xml:space="preserve">(jeigu būtina dėl konkretaus Sutarties dalyko specifikos) </w:t>
            </w:r>
          </w:p>
        </w:tc>
      </w:tr>
      <w:tr w:rsidR="00AC2222" w14:paraId="52B73DE5" w14:textId="77777777">
        <w:trPr>
          <w:trHeight w:val="300"/>
        </w:trPr>
        <w:tc>
          <w:tcPr>
            <w:tcW w:w="2532" w:type="dxa"/>
          </w:tcPr>
          <w:p w14:paraId="501BAD60" w14:textId="77777777" w:rsidR="00AC2222" w:rsidRDefault="00AC2222" w:rsidP="00AC2222">
            <w:pPr>
              <w:rPr>
                <w:b/>
                <w:bCs/>
                <w:kern w:val="2"/>
                <w:szCs w:val="24"/>
              </w:rPr>
            </w:pPr>
            <w:r>
              <w:rPr>
                <w:b/>
                <w:bCs/>
                <w:kern w:val="2"/>
                <w:szCs w:val="24"/>
              </w:rPr>
              <w:t xml:space="preserve">13.1. </w:t>
            </w:r>
          </w:p>
        </w:tc>
        <w:tc>
          <w:tcPr>
            <w:tcW w:w="7003" w:type="dxa"/>
            <w:gridSpan w:val="3"/>
          </w:tcPr>
          <w:p w14:paraId="650A2EEE" w14:textId="4C736BDF" w:rsidR="00AC2222" w:rsidRDefault="00AC2222" w:rsidP="00AC2222">
            <w:pPr>
              <w:rPr>
                <w:kern w:val="2"/>
                <w:szCs w:val="24"/>
              </w:rPr>
            </w:pPr>
            <w:r>
              <w:rPr>
                <w:kern w:val="2"/>
                <w:szCs w:val="24"/>
              </w:rPr>
              <w:t xml:space="preserve">Netaikoma </w:t>
            </w:r>
          </w:p>
        </w:tc>
      </w:tr>
      <w:tr w:rsidR="00AC2222" w14:paraId="6D3B7F49" w14:textId="77777777">
        <w:trPr>
          <w:trHeight w:val="300"/>
        </w:trPr>
        <w:tc>
          <w:tcPr>
            <w:tcW w:w="9535" w:type="dxa"/>
            <w:gridSpan w:val="4"/>
          </w:tcPr>
          <w:p w14:paraId="5C601611" w14:textId="77777777" w:rsidR="00AC2222" w:rsidRDefault="00AC2222" w:rsidP="00AC2222">
            <w:pPr>
              <w:jc w:val="center"/>
              <w:rPr>
                <w:b/>
                <w:bCs/>
                <w:kern w:val="2"/>
                <w:szCs w:val="24"/>
              </w:rPr>
            </w:pPr>
            <w:r>
              <w:rPr>
                <w:b/>
                <w:bCs/>
                <w:kern w:val="2"/>
                <w:szCs w:val="24"/>
              </w:rPr>
              <w:t>14. SUTARTIES PRIEDAI</w:t>
            </w:r>
          </w:p>
        </w:tc>
      </w:tr>
      <w:tr w:rsidR="00AC2222" w14:paraId="2E4D193A" w14:textId="77777777">
        <w:trPr>
          <w:trHeight w:val="300"/>
        </w:trPr>
        <w:tc>
          <w:tcPr>
            <w:tcW w:w="2532" w:type="dxa"/>
          </w:tcPr>
          <w:p w14:paraId="1E8F100D" w14:textId="77777777" w:rsidR="00AC2222" w:rsidRDefault="00AC2222" w:rsidP="00AC2222">
            <w:pPr>
              <w:jc w:val="center"/>
              <w:rPr>
                <w:b/>
                <w:bCs/>
                <w:kern w:val="2"/>
                <w:szCs w:val="24"/>
              </w:rPr>
            </w:pPr>
            <w:r>
              <w:rPr>
                <w:b/>
                <w:bCs/>
                <w:kern w:val="2"/>
                <w:szCs w:val="24"/>
              </w:rPr>
              <w:t>14.1. Priedas Nr. 1</w:t>
            </w:r>
          </w:p>
        </w:tc>
        <w:tc>
          <w:tcPr>
            <w:tcW w:w="7003" w:type="dxa"/>
            <w:gridSpan w:val="3"/>
          </w:tcPr>
          <w:p w14:paraId="7167985D" w14:textId="45D9C345" w:rsidR="00AC2222" w:rsidRPr="009D13CE" w:rsidRDefault="00AC2222" w:rsidP="00AC2222">
            <w:pPr>
              <w:rPr>
                <w:bCs/>
                <w:kern w:val="2"/>
                <w:szCs w:val="24"/>
              </w:rPr>
            </w:pPr>
            <w:r w:rsidRPr="009D13CE">
              <w:rPr>
                <w:bCs/>
                <w:kern w:val="2"/>
                <w:szCs w:val="24"/>
              </w:rPr>
              <w:t>Techninė specifikacija</w:t>
            </w:r>
          </w:p>
        </w:tc>
      </w:tr>
      <w:tr w:rsidR="00AC2222" w14:paraId="2946C761" w14:textId="77777777">
        <w:trPr>
          <w:trHeight w:val="300"/>
        </w:trPr>
        <w:tc>
          <w:tcPr>
            <w:tcW w:w="2532" w:type="dxa"/>
          </w:tcPr>
          <w:p w14:paraId="5ECDA035" w14:textId="77777777" w:rsidR="00AC2222" w:rsidRDefault="00AC2222" w:rsidP="00AC2222">
            <w:pPr>
              <w:jc w:val="center"/>
              <w:rPr>
                <w:b/>
                <w:bCs/>
                <w:kern w:val="2"/>
                <w:szCs w:val="24"/>
              </w:rPr>
            </w:pPr>
            <w:r>
              <w:rPr>
                <w:b/>
                <w:bCs/>
                <w:kern w:val="2"/>
                <w:szCs w:val="24"/>
              </w:rPr>
              <w:t>14.2. Priedas Nr. 2</w:t>
            </w:r>
          </w:p>
        </w:tc>
        <w:tc>
          <w:tcPr>
            <w:tcW w:w="7003" w:type="dxa"/>
            <w:gridSpan w:val="3"/>
          </w:tcPr>
          <w:p w14:paraId="1187FECD" w14:textId="17216DA5" w:rsidR="00AC2222" w:rsidRPr="009D13CE" w:rsidRDefault="00AC2222" w:rsidP="00AC2222">
            <w:pPr>
              <w:rPr>
                <w:bCs/>
                <w:kern w:val="2"/>
                <w:szCs w:val="24"/>
              </w:rPr>
            </w:pPr>
            <w:r w:rsidRPr="009D13CE">
              <w:rPr>
                <w:bCs/>
                <w:kern w:val="2"/>
                <w:szCs w:val="24"/>
              </w:rPr>
              <w:t>Pasiūlymas</w:t>
            </w:r>
          </w:p>
        </w:tc>
      </w:tr>
      <w:tr w:rsidR="00AC2222" w14:paraId="1746BD37" w14:textId="77777777">
        <w:tc>
          <w:tcPr>
            <w:tcW w:w="9535" w:type="dxa"/>
            <w:gridSpan w:val="4"/>
          </w:tcPr>
          <w:p w14:paraId="0E316044" w14:textId="77777777" w:rsidR="00AC2222" w:rsidRDefault="00AC2222" w:rsidP="00AC2222">
            <w:pPr>
              <w:jc w:val="center"/>
              <w:rPr>
                <w:b/>
                <w:bCs/>
                <w:kern w:val="2"/>
                <w:szCs w:val="24"/>
              </w:rPr>
            </w:pPr>
            <w:r>
              <w:rPr>
                <w:b/>
                <w:bCs/>
                <w:kern w:val="2"/>
                <w:szCs w:val="24"/>
              </w:rPr>
              <w:t>15. ŠALIŲ ATSTOVŲ PARAŠAI</w:t>
            </w:r>
          </w:p>
        </w:tc>
      </w:tr>
      <w:tr w:rsidR="00AC2222" w14:paraId="3B03DDA4" w14:textId="77777777">
        <w:tc>
          <w:tcPr>
            <w:tcW w:w="4788" w:type="dxa"/>
            <w:gridSpan w:val="3"/>
          </w:tcPr>
          <w:p w14:paraId="0FD5966A" w14:textId="77777777" w:rsidR="00AC2222" w:rsidRDefault="00AC2222" w:rsidP="00AC2222">
            <w:pPr>
              <w:jc w:val="center"/>
              <w:rPr>
                <w:b/>
                <w:bCs/>
                <w:kern w:val="2"/>
                <w:szCs w:val="24"/>
              </w:rPr>
            </w:pPr>
            <w:r>
              <w:rPr>
                <w:b/>
                <w:bCs/>
                <w:kern w:val="2"/>
                <w:szCs w:val="24"/>
              </w:rPr>
              <w:t>PIRKĖJAS</w:t>
            </w:r>
          </w:p>
        </w:tc>
        <w:tc>
          <w:tcPr>
            <w:tcW w:w="4747" w:type="dxa"/>
          </w:tcPr>
          <w:p w14:paraId="0FF8132A" w14:textId="77777777" w:rsidR="00AC2222" w:rsidRDefault="00AC2222" w:rsidP="00AC2222">
            <w:pPr>
              <w:jc w:val="center"/>
              <w:rPr>
                <w:b/>
                <w:bCs/>
                <w:kern w:val="2"/>
                <w:szCs w:val="24"/>
              </w:rPr>
            </w:pPr>
            <w:r>
              <w:rPr>
                <w:b/>
                <w:bCs/>
                <w:kern w:val="2"/>
                <w:szCs w:val="24"/>
              </w:rPr>
              <w:t>TIEKĖJAS</w:t>
            </w:r>
          </w:p>
        </w:tc>
      </w:tr>
      <w:tr w:rsidR="00AC2222" w14:paraId="4E7DC25F" w14:textId="77777777">
        <w:tc>
          <w:tcPr>
            <w:tcW w:w="4788" w:type="dxa"/>
            <w:gridSpan w:val="3"/>
          </w:tcPr>
          <w:p w14:paraId="1E5ABCF0" w14:textId="1754B44F" w:rsidR="00AC2222" w:rsidRDefault="00EA629F" w:rsidP="00AC2222">
            <w:pPr>
              <w:jc w:val="center"/>
              <w:rPr>
                <w:color w:val="4472C4"/>
                <w:kern w:val="2"/>
                <w:szCs w:val="24"/>
              </w:rPr>
            </w:pPr>
            <w:r w:rsidRPr="00EA629F">
              <w:rPr>
                <w:kern w:val="2"/>
                <w:szCs w:val="24"/>
              </w:rPr>
              <w:t xml:space="preserve">Direktorius Vidmantas </w:t>
            </w:r>
            <w:proofErr w:type="spellStart"/>
            <w:r w:rsidRPr="00EA629F">
              <w:rPr>
                <w:kern w:val="2"/>
                <w:szCs w:val="24"/>
              </w:rPr>
              <w:t>Sutnikas</w:t>
            </w:r>
            <w:proofErr w:type="spellEnd"/>
          </w:p>
        </w:tc>
        <w:tc>
          <w:tcPr>
            <w:tcW w:w="4747" w:type="dxa"/>
          </w:tcPr>
          <w:p w14:paraId="1A0F0D4B" w14:textId="77777777" w:rsidR="00AC2222" w:rsidRDefault="00AC2222" w:rsidP="00AC2222">
            <w:pPr>
              <w:jc w:val="center"/>
              <w:rPr>
                <w:b/>
                <w:bCs/>
                <w:kern w:val="2"/>
                <w:szCs w:val="24"/>
              </w:rPr>
            </w:pPr>
            <w:r>
              <w:rPr>
                <w:color w:val="4472C4"/>
                <w:kern w:val="2"/>
                <w:szCs w:val="24"/>
              </w:rPr>
              <w:t>(nurodomos atstovo pareigos, vardas, pavardė)</w:t>
            </w:r>
          </w:p>
        </w:tc>
      </w:tr>
      <w:tr w:rsidR="00AC2222" w14:paraId="06446C49" w14:textId="77777777">
        <w:tc>
          <w:tcPr>
            <w:tcW w:w="4788" w:type="dxa"/>
            <w:gridSpan w:val="3"/>
          </w:tcPr>
          <w:p w14:paraId="4996A555" w14:textId="77777777" w:rsidR="00AC2222" w:rsidRDefault="00AC2222" w:rsidP="00AC2222">
            <w:pPr>
              <w:jc w:val="center"/>
              <w:rPr>
                <w:b/>
                <w:bCs/>
                <w:color w:val="4472C4"/>
                <w:kern w:val="2"/>
                <w:szCs w:val="24"/>
              </w:rPr>
            </w:pPr>
          </w:p>
          <w:p w14:paraId="33517A28" w14:textId="77777777" w:rsidR="00AC2222" w:rsidRDefault="00AC2222" w:rsidP="00AC2222">
            <w:pPr>
              <w:jc w:val="center"/>
              <w:rPr>
                <w:b/>
                <w:bCs/>
                <w:color w:val="4472C4"/>
                <w:kern w:val="2"/>
                <w:szCs w:val="24"/>
              </w:rPr>
            </w:pPr>
            <w:r>
              <w:rPr>
                <w:b/>
                <w:bCs/>
                <w:color w:val="4472C4"/>
                <w:kern w:val="2"/>
                <w:szCs w:val="24"/>
              </w:rPr>
              <w:t>(parašas)</w:t>
            </w:r>
          </w:p>
          <w:p w14:paraId="57C826EC" w14:textId="77777777" w:rsidR="00AC2222" w:rsidRDefault="00AC2222" w:rsidP="00AC2222">
            <w:pPr>
              <w:jc w:val="center"/>
              <w:rPr>
                <w:b/>
                <w:bCs/>
                <w:color w:val="4472C4"/>
                <w:kern w:val="2"/>
                <w:szCs w:val="24"/>
              </w:rPr>
            </w:pPr>
          </w:p>
          <w:p w14:paraId="348A1622" w14:textId="77777777" w:rsidR="00AC2222" w:rsidRDefault="00AC2222" w:rsidP="00AC2222">
            <w:pPr>
              <w:jc w:val="center"/>
              <w:rPr>
                <w:b/>
                <w:bCs/>
                <w:color w:val="4472C4"/>
                <w:kern w:val="2"/>
                <w:szCs w:val="24"/>
              </w:rPr>
            </w:pPr>
          </w:p>
        </w:tc>
        <w:tc>
          <w:tcPr>
            <w:tcW w:w="4747" w:type="dxa"/>
          </w:tcPr>
          <w:p w14:paraId="307FED7F" w14:textId="77777777" w:rsidR="00AC2222" w:rsidRDefault="00AC2222" w:rsidP="00AC2222">
            <w:pPr>
              <w:jc w:val="center"/>
              <w:rPr>
                <w:b/>
                <w:bCs/>
                <w:color w:val="4472C4"/>
                <w:kern w:val="2"/>
                <w:szCs w:val="24"/>
              </w:rPr>
            </w:pPr>
          </w:p>
          <w:p w14:paraId="36C6DE21" w14:textId="77777777" w:rsidR="00AC2222" w:rsidRDefault="00AC2222" w:rsidP="00AC2222">
            <w:pPr>
              <w:jc w:val="center"/>
              <w:rPr>
                <w:b/>
                <w:bCs/>
                <w:color w:val="4472C4"/>
                <w:kern w:val="2"/>
                <w:szCs w:val="24"/>
              </w:rPr>
            </w:pPr>
            <w:r>
              <w:rPr>
                <w:b/>
                <w:bCs/>
                <w:color w:val="4472C4"/>
                <w:kern w:val="2"/>
                <w:szCs w:val="24"/>
              </w:rPr>
              <w:t>(parašas)</w:t>
            </w:r>
          </w:p>
        </w:tc>
      </w:tr>
    </w:tbl>
    <w:p w14:paraId="09FAED43" w14:textId="77777777" w:rsidR="005A5832" w:rsidRDefault="00A10867">
      <w:pPr>
        <w:jc w:val="center"/>
        <w:rPr>
          <w:color w:val="000000"/>
          <w:szCs w:val="24"/>
        </w:rPr>
      </w:pPr>
      <w:r>
        <w:rPr>
          <w:color w:val="000000"/>
          <w:szCs w:val="24"/>
        </w:rPr>
        <w:t>_______________</w:t>
      </w:r>
    </w:p>
    <w:p w14:paraId="423A5817" w14:textId="77777777" w:rsidR="0048092B" w:rsidRDefault="0048092B">
      <w:pPr>
        <w:jc w:val="center"/>
        <w:rPr>
          <w:szCs w:val="24"/>
        </w:rPr>
      </w:pPr>
    </w:p>
    <w:p w14:paraId="2A772486" w14:textId="77777777" w:rsidR="0048092B" w:rsidRDefault="0048092B">
      <w:pPr>
        <w:jc w:val="center"/>
        <w:rPr>
          <w:szCs w:val="24"/>
        </w:rPr>
      </w:pPr>
    </w:p>
    <w:p w14:paraId="77E4BBEB" w14:textId="77777777" w:rsidR="0048092B" w:rsidRDefault="0048092B">
      <w:pPr>
        <w:jc w:val="center"/>
        <w:rPr>
          <w:szCs w:val="24"/>
        </w:rPr>
      </w:pPr>
    </w:p>
    <w:p w14:paraId="061B184C" w14:textId="77777777" w:rsidR="0048092B" w:rsidRDefault="0048092B">
      <w:pPr>
        <w:jc w:val="center"/>
        <w:rPr>
          <w:szCs w:val="24"/>
        </w:rPr>
      </w:pPr>
    </w:p>
    <w:p w14:paraId="2E875EB0" w14:textId="77777777" w:rsidR="0048092B" w:rsidRDefault="0048092B">
      <w:pPr>
        <w:jc w:val="center"/>
        <w:rPr>
          <w:szCs w:val="24"/>
        </w:rPr>
      </w:pPr>
    </w:p>
    <w:p w14:paraId="6E33BC6E" w14:textId="77777777" w:rsidR="0048092B" w:rsidRDefault="0048092B">
      <w:pPr>
        <w:jc w:val="center"/>
        <w:rPr>
          <w:szCs w:val="24"/>
        </w:rPr>
      </w:pPr>
    </w:p>
    <w:p w14:paraId="7B9F4B2A" w14:textId="77777777" w:rsidR="0048092B" w:rsidRDefault="0048092B">
      <w:pPr>
        <w:jc w:val="center"/>
        <w:rPr>
          <w:szCs w:val="24"/>
        </w:rPr>
      </w:pPr>
    </w:p>
    <w:p w14:paraId="5EE406A2" w14:textId="77777777" w:rsidR="0048092B" w:rsidRPr="0048092B" w:rsidRDefault="0048092B" w:rsidP="0048092B">
      <w:pPr>
        <w:jc w:val="center"/>
        <w:rPr>
          <w:szCs w:val="24"/>
        </w:rPr>
      </w:pPr>
      <w:r w:rsidRPr="0048092B">
        <w:rPr>
          <w:szCs w:val="24"/>
        </w:rPr>
        <w:t xml:space="preserve">Sutarties projekto  2 priedas </w:t>
      </w:r>
    </w:p>
    <w:p w14:paraId="6CDF6FCE" w14:textId="77777777" w:rsidR="0048092B" w:rsidRPr="0048092B" w:rsidRDefault="0048092B" w:rsidP="0048092B">
      <w:pPr>
        <w:jc w:val="center"/>
        <w:rPr>
          <w:szCs w:val="24"/>
        </w:rPr>
      </w:pPr>
    </w:p>
    <w:p w14:paraId="52D134CF" w14:textId="77777777" w:rsidR="0048092B" w:rsidRPr="0048092B" w:rsidRDefault="0048092B" w:rsidP="0048092B">
      <w:pPr>
        <w:jc w:val="center"/>
        <w:rPr>
          <w:b/>
          <w:szCs w:val="24"/>
        </w:rPr>
      </w:pPr>
      <w:r w:rsidRPr="0048092B">
        <w:rPr>
          <w:b/>
          <w:szCs w:val="24"/>
        </w:rPr>
        <w:t>PREKIŲ PRIĖMIMO–PERDAVIMO AKTO FORMA</w:t>
      </w:r>
    </w:p>
    <w:p w14:paraId="3EE3D685" w14:textId="77777777" w:rsidR="0048092B" w:rsidRPr="0048092B" w:rsidRDefault="0048092B" w:rsidP="0048092B">
      <w:pPr>
        <w:jc w:val="center"/>
        <w:rPr>
          <w:b/>
          <w:bCs/>
          <w:iCs/>
          <w:szCs w:val="24"/>
        </w:rPr>
      </w:pPr>
      <w:r w:rsidRPr="0048092B">
        <w:rPr>
          <w:b/>
          <w:bCs/>
          <w:iCs/>
          <w:szCs w:val="24"/>
        </w:rPr>
        <w:t>PREKIŲ PRIĖMIMO–PERDAVIMO AKTAS Nr.__________</w:t>
      </w:r>
    </w:p>
    <w:p w14:paraId="45A986AE" w14:textId="77777777" w:rsidR="0048092B" w:rsidRPr="0048092B" w:rsidRDefault="0048092B" w:rsidP="0048092B">
      <w:pPr>
        <w:jc w:val="center"/>
        <w:rPr>
          <w:szCs w:val="24"/>
        </w:rPr>
      </w:pPr>
      <w:r w:rsidRPr="0048092B">
        <w:rPr>
          <w:szCs w:val="24"/>
        </w:rPr>
        <w:t>(Data ir numeris)</w:t>
      </w:r>
    </w:p>
    <w:p w14:paraId="13A09D4D" w14:textId="77777777" w:rsidR="0048092B" w:rsidRPr="0048092B" w:rsidRDefault="0048092B" w:rsidP="0048092B">
      <w:pPr>
        <w:jc w:val="center"/>
        <w:rPr>
          <w:bCs/>
          <w:iCs/>
          <w:szCs w:val="24"/>
        </w:rPr>
      </w:pPr>
      <w:r w:rsidRPr="0048092B">
        <w:rPr>
          <w:b/>
          <w:bCs/>
          <w:iCs/>
          <w:szCs w:val="24"/>
        </w:rPr>
        <w:t>(</w:t>
      </w:r>
      <w:r w:rsidRPr="0048092B">
        <w:rPr>
          <w:bCs/>
          <w:iCs/>
          <w:szCs w:val="24"/>
        </w:rPr>
        <w:t>Sudarymo vieta)</w:t>
      </w:r>
    </w:p>
    <w:tbl>
      <w:tblPr>
        <w:tblW w:w="9345" w:type="dxa"/>
        <w:tblInd w:w="109" w:type="dxa"/>
        <w:tblLayout w:type="fixed"/>
        <w:tblLook w:val="04A0" w:firstRow="1" w:lastRow="0" w:firstColumn="1" w:lastColumn="0" w:noHBand="0" w:noVBand="1"/>
      </w:tblPr>
      <w:tblGrid>
        <w:gridCol w:w="9345"/>
      </w:tblGrid>
      <w:tr w:rsidR="0048092B" w:rsidRPr="0048092B" w14:paraId="2D5A4BCD" w14:textId="77777777" w:rsidTr="0048092B">
        <w:trPr>
          <w:trHeight w:val="570"/>
        </w:trPr>
        <w:tc>
          <w:tcPr>
            <w:tcW w:w="9350" w:type="dxa"/>
            <w:tcBorders>
              <w:top w:val="single" w:sz="6" w:space="0" w:color="000000"/>
              <w:left w:val="single" w:sz="6" w:space="0" w:color="000000"/>
              <w:bottom w:val="single" w:sz="6" w:space="0" w:color="000000"/>
              <w:right w:val="single" w:sz="6" w:space="0" w:color="000000"/>
            </w:tcBorders>
            <w:hideMark/>
          </w:tcPr>
          <w:p w14:paraId="13BF4F85" w14:textId="77777777" w:rsidR="0048092B" w:rsidRPr="0048092B" w:rsidRDefault="0048092B" w:rsidP="0048092B">
            <w:pPr>
              <w:jc w:val="center"/>
              <w:rPr>
                <w:szCs w:val="24"/>
              </w:rPr>
            </w:pPr>
            <w:r w:rsidRPr="0048092B">
              <w:rPr>
                <w:szCs w:val="24"/>
              </w:rPr>
              <w:t>Perkančioji organizacija (Pirkėjas):</w:t>
            </w:r>
          </w:p>
        </w:tc>
      </w:tr>
      <w:tr w:rsidR="0048092B" w:rsidRPr="0048092B" w14:paraId="26BAE34F" w14:textId="77777777" w:rsidTr="0048092B">
        <w:trPr>
          <w:trHeight w:val="570"/>
        </w:trPr>
        <w:tc>
          <w:tcPr>
            <w:tcW w:w="9350" w:type="dxa"/>
            <w:tcBorders>
              <w:top w:val="single" w:sz="6" w:space="0" w:color="000000"/>
              <w:left w:val="single" w:sz="6" w:space="0" w:color="000000"/>
              <w:bottom w:val="single" w:sz="6" w:space="0" w:color="000000"/>
              <w:right w:val="single" w:sz="6" w:space="0" w:color="000000"/>
            </w:tcBorders>
            <w:hideMark/>
          </w:tcPr>
          <w:p w14:paraId="7C1AD0EF" w14:textId="77777777" w:rsidR="0048092B" w:rsidRPr="0048092B" w:rsidRDefault="0048092B" w:rsidP="0048092B">
            <w:pPr>
              <w:jc w:val="center"/>
              <w:rPr>
                <w:szCs w:val="24"/>
              </w:rPr>
            </w:pPr>
            <w:r w:rsidRPr="0048092B">
              <w:rPr>
                <w:szCs w:val="24"/>
              </w:rPr>
              <w:lastRenderedPageBreak/>
              <w:t>Pardavėjas:</w:t>
            </w:r>
          </w:p>
          <w:p w14:paraId="2BCE5C62" w14:textId="77777777" w:rsidR="0048092B" w:rsidRPr="0048092B" w:rsidRDefault="0048092B" w:rsidP="0048092B">
            <w:pPr>
              <w:jc w:val="center"/>
              <w:rPr>
                <w:szCs w:val="24"/>
              </w:rPr>
            </w:pPr>
            <w:r w:rsidRPr="0048092B">
              <w:rPr>
                <w:szCs w:val="24"/>
              </w:rPr>
              <w:t>(jei tai ūkio subjektų grupė, nurodyti: (</w:t>
            </w:r>
            <w:r w:rsidRPr="0048092B">
              <w:rPr>
                <w:i/>
                <w:szCs w:val="24"/>
              </w:rPr>
              <w:t>jungtinės veiklos sutarties pagrindu veikianti ūkio subjektų grupė, sudaryta iš: (nurodyti visų ūkio subjektų pavadinimus), atstovaujamas atsakingojo partnerio (nurodyti atsakingojo partnerio pavadinimą),</w:t>
            </w:r>
            <w:r w:rsidRPr="0048092B">
              <w:rPr>
                <w:szCs w:val="24"/>
              </w:rPr>
              <w:t xml:space="preserve">  </w:t>
            </w:r>
          </w:p>
        </w:tc>
      </w:tr>
      <w:tr w:rsidR="0048092B" w:rsidRPr="0048092B" w14:paraId="21937DBD" w14:textId="77777777" w:rsidTr="0048092B">
        <w:trPr>
          <w:trHeight w:val="480"/>
        </w:trPr>
        <w:tc>
          <w:tcPr>
            <w:tcW w:w="9350" w:type="dxa"/>
            <w:tcBorders>
              <w:top w:val="single" w:sz="6" w:space="0" w:color="000000"/>
              <w:left w:val="single" w:sz="6" w:space="0" w:color="000000"/>
              <w:bottom w:val="single" w:sz="6" w:space="0" w:color="000000"/>
              <w:right w:val="single" w:sz="6" w:space="0" w:color="000000"/>
            </w:tcBorders>
            <w:hideMark/>
          </w:tcPr>
          <w:p w14:paraId="6AAF2104" w14:textId="77777777" w:rsidR="0048092B" w:rsidRPr="0048092B" w:rsidRDefault="0048092B" w:rsidP="0048092B">
            <w:pPr>
              <w:jc w:val="center"/>
              <w:rPr>
                <w:szCs w:val="24"/>
              </w:rPr>
            </w:pPr>
            <w:r w:rsidRPr="0048092B">
              <w:rPr>
                <w:szCs w:val="24"/>
              </w:rPr>
              <w:t>Sutarties Nr.:</w:t>
            </w:r>
          </w:p>
          <w:p w14:paraId="5B92960E" w14:textId="77777777" w:rsidR="0048092B" w:rsidRPr="0048092B" w:rsidRDefault="0048092B" w:rsidP="0048092B">
            <w:pPr>
              <w:jc w:val="center"/>
              <w:rPr>
                <w:szCs w:val="24"/>
              </w:rPr>
            </w:pPr>
            <w:r w:rsidRPr="0048092B">
              <w:rPr>
                <w:szCs w:val="24"/>
              </w:rPr>
              <w:t xml:space="preserve"> </w:t>
            </w:r>
          </w:p>
        </w:tc>
      </w:tr>
      <w:tr w:rsidR="0048092B" w:rsidRPr="0048092B" w14:paraId="11982AE8" w14:textId="77777777" w:rsidTr="0048092B">
        <w:trPr>
          <w:trHeight w:val="480"/>
        </w:trPr>
        <w:tc>
          <w:tcPr>
            <w:tcW w:w="9350" w:type="dxa"/>
            <w:tcBorders>
              <w:top w:val="single" w:sz="6" w:space="0" w:color="000000"/>
              <w:left w:val="single" w:sz="6" w:space="0" w:color="000000"/>
              <w:bottom w:val="single" w:sz="6" w:space="0" w:color="000000"/>
              <w:right w:val="single" w:sz="6" w:space="0" w:color="000000"/>
            </w:tcBorders>
          </w:tcPr>
          <w:p w14:paraId="324B8FA8" w14:textId="77777777" w:rsidR="0048092B" w:rsidRPr="0048092B" w:rsidRDefault="0048092B" w:rsidP="0048092B">
            <w:pPr>
              <w:jc w:val="center"/>
              <w:rPr>
                <w:szCs w:val="24"/>
              </w:rPr>
            </w:pPr>
            <w:r w:rsidRPr="0048092B">
              <w:rPr>
                <w:szCs w:val="24"/>
              </w:rPr>
              <w:t xml:space="preserve">Sutarties pavadinimas: </w:t>
            </w:r>
          </w:p>
          <w:p w14:paraId="17D2EB43" w14:textId="77777777" w:rsidR="0048092B" w:rsidRPr="0048092B" w:rsidRDefault="0048092B" w:rsidP="0048092B">
            <w:pPr>
              <w:jc w:val="center"/>
              <w:rPr>
                <w:szCs w:val="24"/>
              </w:rPr>
            </w:pPr>
          </w:p>
        </w:tc>
      </w:tr>
    </w:tbl>
    <w:p w14:paraId="15B2B74A" w14:textId="77777777" w:rsidR="0048092B" w:rsidRPr="0048092B" w:rsidRDefault="0048092B" w:rsidP="0048092B">
      <w:pPr>
        <w:jc w:val="center"/>
        <w:rPr>
          <w:szCs w:val="24"/>
        </w:rPr>
      </w:pPr>
      <w:r w:rsidRPr="0048092B">
        <w:rPr>
          <w:szCs w:val="24"/>
        </w:rPr>
        <w:t>Prekė, nurodyta sutartyje pagal Techninę specifikaciją, buvo pristatyta</w:t>
      </w:r>
      <w:r w:rsidRPr="0048092B">
        <w:rPr>
          <w:i/>
          <w:szCs w:val="24"/>
        </w:rPr>
        <w:t xml:space="preserve"> </w:t>
      </w:r>
      <w:r w:rsidRPr="0048092B">
        <w:rPr>
          <w:szCs w:val="24"/>
        </w:rPr>
        <w:t>(</w:t>
      </w:r>
      <w:r w:rsidRPr="0048092B">
        <w:rPr>
          <w:i/>
          <w:szCs w:val="24"/>
        </w:rPr>
        <w:t>įrašyti datą (datas)).</w:t>
      </w:r>
      <w:r w:rsidRPr="0048092B">
        <w:rPr>
          <w:szCs w:val="24"/>
        </w:rPr>
        <w:t xml:space="preserve"> </w:t>
      </w:r>
    </w:p>
    <w:p w14:paraId="042E3D6C" w14:textId="77777777" w:rsidR="0048092B" w:rsidRPr="0048092B" w:rsidRDefault="0048092B" w:rsidP="0048092B">
      <w:pPr>
        <w:jc w:val="center"/>
        <w:rPr>
          <w:szCs w:val="24"/>
        </w:rPr>
      </w:pPr>
    </w:p>
    <w:p w14:paraId="7CF6F9CD" w14:textId="77777777" w:rsidR="0048092B" w:rsidRPr="0048092B" w:rsidRDefault="0048092B" w:rsidP="0048092B">
      <w:pPr>
        <w:jc w:val="center"/>
        <w:rPr>
          <w:szCs w:val="24"/>
        </w:rPr>
      </w:pPr>
      <w:r w:rsidRPr="0048092B">
        <w:rPr>
          <w:szCs w:val="24"/>
        </w:rPr>
        <w:t>Visi sutartyje ir Techninėje specifikacijoje numatyti Pardavėjo įsipareigojimai įvykdyti (</w:t>
      </w:r>
      <w:r w:rsidRPr="0048092B">
        <w:rPr>
          <w:i/>
          <w:szCs w:val="24"/>
        </w:rPr>
        <w:t xml:space="preserve">įrašyti datą).  </w:t>
      </w:r>
    </w:p>
    <w:p w14:paraId="29DA15B3" w14:textId="77777777" w:rsidR="0048092B" w:rsidRPr="0048092B" w:rsidRDefault="0048092B" w:rsidP="0048092B">
      <w:pPr>
        <w:jc w:val="center"/>
        <w:rPr>
          <w:szCs w:val="24"/>
        </w:rPr>
      </w:pPr>
      <w:r w:rsidRPr="0048092B">
        <w:rPr>
          <w:szCs w:val="24"/>
        </w:rPr>
        <w:t xml:space="preserve">Pateikti visi reikalingi dokumentai (sąskaitos, sertifikatai, naudojimo ir priežiūros instrukcijos (jei reikalinga)). </w:t>
      </w:r>
    </w:p>
    <w:p w14:paraId="2E7F40FB" w14:textId="77777777" w:rsidR="0048092B" w:rsidRPr="0048092B" w:rsidRDefault="0048092B" w:rsidP="0048092B">
      <w:pPr>
        <w:jc w:val="center"/>
        <w:rPr>
          <w:szCs w:val="24"/>
        </w:rPr>
      </w:pPr>
      <w:r w:rsidRPr="0048092B">
        <w:rPr>
          <w:szCs w:val="24"/>
        </w:rPr>
        <w:t>Pirkėjas pristatytą prekę priėmė ir patvirtina, kad pristatyta prekė atitinka Sutarties ir Techninės specifikacijos sąlygas ir yra tinkama naudoti, visos Sutartyje numatytos sąlygos įvykdytos.</w:t>
      </w:r>
    </w:p>
    <w:p w14:paraId="62ECA590" w14:textId="77777777" w:rsidR="0048092B" w:rsidRPr="0048092B" w:rsidRDefault="0048092B" w:rsidP="0048092B">
      <w:pPr>
        <w:jc w:val="center"/>
        <w:rPr>
          <w:szCs w:val="24"/>
        </w:rPr>
      </w:pPr>
      <w:r w:rsidRPr="0048092B">
        <w:rPr>
          <w:i/>
          <w:szCs w:val="24"/>
        </w:rPr>
        <w:t>(</w:t>
      </w:r>
      <w:r w:rsidRPr="0048092B">
        <w:rPr>
          <w:b/>
          <w:i/>
          <w:szCs w:val="24"/>
        </w:rPr>
        <w:t>Laikantis Sutarties nuostatų, buvo pateikti garantiniai pažymėjimai (pasai))</w:t>
      </w:r>
      <w:r w:rsidRPr="0048092B">
        <w:rPr>
          <w:b/>
          <w:szCs w:val="24"/>
        </w:rPr>
        <w:t xml:space="preserve"> (</w:t>
      </w:r>
      <w:r w:rsidRPr="0048092B">
        <w:rPr>
          <w:b/>
          <w:i/>
          <w:szCs w:val="24"/>
        </w:rPr>
        <w:t>nurodyti, jei tai  numatyta Sutartyje).</w:t>
      </w:r>
      <w:r w:rsidRPr="0048092B">
        <w:rPr>
          <w:szCs w:val="24"/>
        </w:rPr>
        <w:t xml:space="preserve"> </w:t>
      </w:r>
    </w:p>
    <w:p w14:paraId="2B9870FC" w14:textId="77777777" w:rsidR="0048092B" w:rsidRPr="0048092B" w:rsidRDefault="0048092B" w:rsidP="0048092B">
      <w:pPr>
        <w:jc w:val="center"/>
        <w:rPr>
          <w:szCs w:val="24"/>
        </w:rPr>
      </w:pPr>
      <w:r w:rsidRPr="0048092B">
        <w:rPr>
          <w:szCs w:val="24"/>
        </w:rPr>
        <w:t>Šiuo aktu Pirkėjas patvirtina, kad prekė priimta (</w:t>
      </w:r>
      <w:r w:rsidRPr="0048092B">
        <w:rPr>
          <w:i/>
          <w:szCs w:val="24"/>
        </w:rPr>
        <w:t>įrašyti datą),</w:t>
      </w:r>
      <w:r w:rsidRPr="0048092B">
        <w:rPr>
          <w:szCs w:val="24"/>
        </w:rPr>
        <w:t xml:space="preserve"> ir ši data yra laikoma prekės garantinio laikotarpio pradžia.</w:t>
      </w:r>
    </w:p>
    <w:tbl>
      <w:tblPr>
        <w:tblW w:w="9360" w:type="dxa"/>
        <w:tblInd w:w="109" w:type="dxa"/>
        <w:tblLayout w:type="fixed"/>
        <w:tblLook w:val="04A0" w:firstRow="1" w:lastRow="0" w:firstColumn="1" w:lastColumn="0" w:noHBand="0" w:noVBand="1"/>
      </w:tblPr>
      <w:tblGrid>
        <w:gridCol w:w="4821"/>
        <w:gridCol w:w="4539"/>
      </w:tblGrid>
      <w:tr w:rsidR="0048092B" w:rsidRPr="0048092B" w14:paraId="0C951FA0" w14:textId="77777777" w:rsidTr="0048092B">
        <w:trPr>
          <w:trHeight w:val="270"/>
        </w:trPr>
        <w:tc>
          <w:tcPr>
            <w:tcW w:w="4820" w:type="dxa"/>
            <w:tcBorders>
              <w:top w:val="single" w:sz="6" w:space="0" w:color="000000"/>
              <w:left w:val="single" w:sz="6" w:space="0" w:color="000000"/>
              <w:bottom w:val="nil"/>
              <w:right w:val="single" w:sz="6" w:space="0" w:color="000000"/>
            </w:tcBorders>
            <w:hideMark/>
          </w:tcPr>
          <w:p w14:paraId="12334E10" w14:textId="77777777" w:rsidR="0048092B" w:rsidRPr="0048092B" w:rsidRDefault="0048092B" w:rsidP="0048092B">
            <w:pPr>
              <w:jc w:val="center"/>
              <w:rPr>
                <w:szCs w:val="24"/>
              </w:rPr>
            </w:pPr>
            <w:r w:rsidRPr="0048092B">
              <w:rPr>
                <w:szCs w:val="24"/>
              </w:rPr>
              <w:t>Perdavė</w:t>
            </w:r>
          </w:p>
        </w:tc>
        <w:tc>
          <w:tcPr>
            <w:tcW w:w="4539" w:type="dxa"/>
            <w:tcBorders>
              <w:top w:val="single" w:sz="6" w:space="0" w:color="000000"/>
              <w:left w:val="single" w:sz="6" w:space="0" w:color="000000"/>
              <w:bottom w:val="nil"/>
              <w:right w:val="single" w:sz="6" w:space="0" w:color="000000"/>
            </w:tcBorders>
            <w:hideMark/>
          </w:tcPr>
          <w:p w14:paraId="55467F79" w14:textId="77777777" w:rsidR="0048092B" w:rsidRPr="0048092B" w:rsidRDefault="0048092B" w:rsidP="0048092B">
            <w:pPr>
              <w:jc w:val="center"/>
              <w:rPr>
                <w:szCs w:val="24"/>
              </w:rPr>
            </w:pPr>
            <w:r w:rsidRPr="0048092B">
              <w:rPr>
                <w:szCs w:val="24"/>
              </w:rPr>
              <w:t xml:space="preserve">Priėmė </w:t>
            </w:r>
          </w:p>
        </w:tc>
      </w:tr>
      <w:tr w:rsidR="0048092B" w:rsidRPr="0048092B" w14:paraId="2B91A7D1" w14:textId="77777777" w:rsidTr="0048092B">
        <w:trPr>
          <w:trHeight w:val="375"/>
        </w:trPr>
        <w:tc>
          <w:tcPr>
            <w:tcW w:w="4820" w:type="dxa"/>
            <w:tcBorders>
              <w:top w:val="nil"/>
              <w:left w:val="single" w:sz="6" w:space="0" w:color="000000"/>
              <w:bottom w:val="single" w:sz="6" w:space="0" w:color="000000"/>
              <w:right w:val="single" w:sz="6" w:space="0" w:color="000000"/>
            </w:tcBorders>
            <w:vAlign w:val="center"/>
            <w:hideMark/>
          </w:tcPr>
          <w:p w14:paraId="4FEAE85C" w14:textId="77777777" w:rsidR="0048092B" w:rsidRPr="0048092B" w:rsidRDefault="0048092B" w:rsidP="0048092B">
            <w:pPr>
              <w:jc w:val="center"/>
              <w:rPr>
                <w:szCs w:val="24"/>
              </w:rPr>
            </w:pPr>
            <w:r w:rsidRPr="0048092B">
              <w:rPr>
                <w:szCs w:val="24"/>
              </w:rPr>
              <w:t>Pardavėjas</w:t>
            </w:r>
          </w:p>
        </w:tc>
        <w:tc>
          <w:tcPr>
            <w:tcW w:w="4539" w:type="dxa"/>
            <w:tcBorders>
              <w:top w:val="nil"/>
              <w:left w:val="single" w:sz="6" w:space="0" w:color="000000"/>
              <w:bottom w:val="single" w:sz="6" w:space="0" w:color="000000"/>
              <w:right w:val="single" w:sz="6" w:space="0" w:color="000000"/>
            </w:tcBorders>
            <w:vAlign w:val="center"/>
            <w:hideMark/>
          </w:tcPr>
          <w:p w14:paraId="01E0E3D9" w14:textId="77777777" w:rsidR="0048092B" w:rsidRPr="0048092B" w:rsidRDefault="0048092B" w:rsidP="0048092B">
            <w:pPr>
              <w:jc w:val="center"/>
              <w:rPr>
                <w:szCs w:val="24"/>
              </w:rPr>
            </w:pPr>
            <w:r w:rsidRPr="0048092B">
              <w:rPr>
                <w:szCs w:val="24"/>
              </w:rPr>
              <w:t>Pirkėjas</w:t>
            </w:r>
          </w:p>
        </w:tc>
      </w:tr>
      <w:tr w:rsidR="0048092B" w:rsidRPr="0048092B" w14:paraId="6CBB8429" w14:textId="77777777" w:rsidTr="0048092B">
        <w:trPr>
          <w:trHeight w:val="285"/>
        </w:trPr>
        <w:tc>
          <w:tcPr>
            <w:tcW w:w="4820" w:type="dxa"/>
            <w:tcBorders>
              <w:top w:val="single" w:sz="6" w:space="0" w:color="000000"/>
              <w:left w:val="single" w:sz="6" w:space="0" w:color="000000"/>
              <w:bottom w:val="nil"/>
              <w:right w:val="single" w:sz="6" w:space="0" w:color="000000"/>
            </w:tcBorders>
            <w:hideMark/>
          </w:tcPr>
          <w:p w14:paraId="0DDFC84F" w14:textId="77777777" w:rsidR="0048092B" w:rsidRPr="0048092B" w:rsidRDefault="0048092B" w:rsidP="0048092B">
            <w:pPr>
              <w:jc w:val="center"/>
              <w:rPr>
                <w:szCs w:val="24"/>
              </w:rPr>
            </w:pPr>
            <w:r w:rsidRPr="0048092B">
              <w:rPr>
                <w:szCs w:val="24"/>
              </w:rPr>
              <w:t xml:space="preserve">(Data) </w:t>
            </w:r>
          </w:p>
        </w:tc>
        <w:tc>
          <w:tcPr>
            <w:tcW w:w="4539" w:type="dxa"/>
            <w:tcBorders>
              <w:top w:val="single" w:sz="6" w:space="0" w:color="000000"/>
              <w:left w:val="single" w:sz="6" w:space="0" w:color="000000"/>
              <w:bottom w:val="nil"/>
              <w:right w:val="single" w:sz="6" w:space="0" w:color="000000"/>
            </w:tcBorders>
            <w:hideMark/>
          </w:tcPr>
          <w:p w14:paraId="5D143ED6" w14:textId="77777777" w:rsidR="0048092B" w:rsidRPr="0048092B" w:rsidRDefault="0048092B" w:rsidP="0048092B">
            <w:pPr>
              <w:jc w:val="center"/>
              <w:rPr>
                <w:szCs w:val="24"/>
              </w:rPr>
            </w:pPr>
            <w:r w:rsidRPr="0048092B">
              <w:rPr>
                <w:szCs w:val="24"/>
              </w:rPr>
              <w:t>(Data)</w:t>
            </w:r>
          </w:p>
        </w:tc>
      </w:tr>
      <w:tr w:rsidR="0048092B" w:rsidRPr="0048092B" w14:paraId="4E83630A" w14:textId="77777777" w:rsidTr="0048092B">
        <w:trPr>
          <w:trHeight w:val="285"/>
        </w:trPr>
        <w:tc>
          <w:tcPr>
            <w:tcW w:w="4820" w:type="dxa"/>
            <w:tcBorders>
              <w:top w:val="nil"/>
              <w:left w:val="single" w:sz="6" w:space="0" w:color="000000"/>
              <w:bottom w:val="nil"/>
              <w:right w:val="single" w:sz="6" w:space="0" w:color="000000"/>
            </w:tcBorders>
          </w:tcPr>
          <w:p w14:paraId="70CA12BA" w14:textId="77777777" w:rsidR="0048092B" w:rsidRPr="0048092B" w:rsidRDefault="0048092B" w:rsidP="0048092B">
            <w:pPr>
              <w:jc w:val="center"/>
              <w:rPr>
                <w:szCs w:val="24"/>
              </w:rPr>
            </w:pPr>
          </w:p>
          <w:p w14:paraId="133D50E6" w14:textId="77777777" w:rsidR="0048092B" w:rsidRPr="0048092B" w:rsidRDefault="0048092B" w:rsidP="0048092B">
            <w:pPr>
              <w:jc w:val="center"/>
              <w:rPr>
                <w:szCs w:val="24"/>
              </w:rPr>
            </w:pPr>
            <w:r w:rsidRPr="0048092B">
              <w:rPr>
                <w:szCs w:val="24"/>
              </w:rPr>
              <w:t xml:space="preserve">(Parašas) </w:t>
            </w:r>
          </w:p>
        </w:tc>
        <w:tc>
          <w:tcPr>
            <w:tcW w:w="4539" w:type="dxa"/>
            <w:tcBorders>
              <w:top w:val="nil"/>
              <w:left w:val="single" w:sz="6" w:space="0" w:color="000000"/>
              <w:bottom w:val="nil"/>
              <w:right w:val="single" w:sz="6" w:space="0" w:color="000000"/>
            </w:tcBorders>
          </w:tcPr>
          <w:p w14:paraId="32554D9D" w14:textId="77777777" w:rsidR="0048092B" w:rsidRPr="0048092B" w:rsidRDefault="0048092B" w:rsidP="0048092B">
            <w:pPr>
              <w:jc w:val="center"/>
              <w:rPr>
                <w:szCs w:val="24"/>
              </w:rPr>
            </w:pPr>
          </w:p>
          <w:p w14:paraId="0D8F5382" w14:textId="77777777" w:rsidR="0048092B" w:rsidRPr="0048092B" w:rsidRDefault="0048092B" w:rsidP="0048092B">
            <w:pPr>
              <w:jc w:val="center"/>
              <w:rPr>
                <w:szCs w:val="24"/>
              </w:rPr>
            </w:pPr>
            <w:r w:rsidRPr="0048092B">
              <w:rPr>
                <w:szCs w:val="24"/>
              </w:rPr>
              <w:t xml:space="preserve">(Parašas) </w:t>
            </w:r>
          </w:p>
        </w:tc>
      </w:tr>
      <w:tr w:rsidR="0048092B" w:rsidRPr="0048092B" w14:paraId="581E4C35" w14:textId="77777777" w:rsidTr="0048092B">
        <w:trPr>
          <w:trHeight w:val="310"/>
        </w:trPr>
        <w:tc>
          <w:tcPr>
            <w:tcW w:w="4820" w:type="dxa"/>
            <w:tcBorders>
              <w:top w:val="nil"/>
              <w:left w:val="single" w:sz="6" w:space="0" w:color="000000"/>
              <w:bottom w:val="nil"/>
              <w:right w:val="single" w:sz="6" w:space="0" w:color="000000"/>
            </w:tcBorders>
            <w:hideMark/>
          </w:tcPr>
          <w:p w14:paraId="217B550B" w14:textId="77777777" w:rsidR="0048092B" w:rsidRPr="0048092B" w:rsidRDefault="0048092B" w:rsidP="0048092B">
            <w:pPr>
              <w:jc w:val="center"/>
              <w:rPr>
                <w:szCs w:val="24"/>
              </w:rPr>
            </w:pPr>
            <w:r w:rsidRPr="0048092B">
              <w:rPr>
                <w:szCs w:val="24"/>
              </w:rPr>
              <w:t xml:space="preserve">(Vardas, pavardė) </w:t>
            </w:r>
          </w:p>
        </w:tc>
        <w:tc>
          <w:tcPr>
            <w:tcW w:w="4539" w:type="dxa"/>
            <w:tcBorders>
              <w:top w:val="nil"/>
              <w:left w:val="single" w:sz="6" w:space="0" w:color="000000"/>
              <w:bottom w:val="nil"/>
              <w:right w:val="single" w:sz="6" w:space="0" w:color="000000"/>
            </w:tcBorders>
            <w:hideMark/>
          </w:tcPr>
          <w:p w14:paraId="137A5BBE" w14:textId="77777777" w:rsidR="0048092B" w:rsidRPr="0048092B" w:rsidRDefault="0048092B" w:rsidP="0048092B">
            <w:pPr>
              <w:jc w:val="center"/>
              <w:rPr>
                <w:szCs w:val="24"/>
              </w:rPr>
            </w:pPr>
            <w:r w:rsidRPr="0048092B">
              <w:rPr>
                <w:szCs w:val="24"/>
              </w:rPr>
              <w:t xml:space="preserve">(Vardas, pavardė) </w:t>
            </w:r>
          </w:p>
        </w:tc>
      </w:tr>
      <w:tr w:rsidR="0048092B" w:rsidRPr="0048092B" w14:paraId="173A4252" w14:textId="77777777" w:rsidTr="0048092B">
        <w:trPr>
          <w:trHeight w:val="310"/>
        </w:trPr>
        <w:tc>
          <w:tcPr>
            <w:tcW w:w="4820" w:type="dxa"/>
            <w:tcBorders>
              <w:top w:val="nil"/>
              <w:left w:val="single" w:sz="6" w:space="0" w:color="000000"/>
              <w:bottom w:val="nil"/>
              <w:right w:val="single" w:sz="6" w:space="0" w:color="000000"/>
            </w:tcBorders>
            <w:hideMark/>
          </w:tcPr>
          <w:p w14:paraId="1D5E7256" w14:textId="77777777" w:rsidR="0048092B" w:rsidRPr="0048092B" w:rsidRDefault="0048092B" w:rsidP="0048092B">
            <w:pPr>
              <w:jc w:val="center"/>
              <w:rPr>
                <w:szCs w:val="24"/>
              </w:rPr>
            </w:pPr>
            <w:r w:rsidRPr="0048092B">
              <w:rPr>
                <w:szCs w:val="24"/>
              </w:rPr>
              <w:t xml:space="preserve">(Pareigos) </w:t>
            </w:r>
          </w:p>
        </w:tc>
        <w:tc>
          <w:tcPr>
            <w:tcW w:w="4539" w:type="dxa"/>
            <w:tcBorders>
              <w:top w:val="nil"/>
              <w:left w:val="single" w:sz="6" w:space="0" w:color="000000"/>
              <w:bottom w:val="nil"/>
              <w:right w:val="single" w:sz="6" w:space="0" w:color="000000"/>
            </w:tcBorders>
            <w:hideMark/>
          </w:tcPr>
          <w:p w14:paraId="4B5501FE" w14:textId="77777777" w:rsidR="0048092B" w:rsidRPr="0048092B" w:rsidRDefault="0048092B" w:rsidP="0048092B">
            <w:pPr>
              <w:jc w:val="center"/>
              <w:rPr>
                <w:szCs w:val="24"/>
              </w:rPr>
            </w:pPr>
            <w:r w:rsidRPr="0048092B">
              <w:rPr>
                <w:szCs w:val="24"/>
              </w:rPr>
              <w:t xml:space="preserve">(Pareigos) </w:t>
            </w:r>
          </w:p>
        </w:tc>
      </w:tr>
      <w:tr w:rsidR="0048092B" w:rsidRPr="0048092B" w14:paraId="77B23A30" w14:textId="77777777" w:rsidTr="0048092B">
        <w:trPr>
          <w:trHeight w:val="345"/>
        </w:trPr>
        <w:tc>
          <w:tcPr>
            <w:tcW w:w="4820" w:type="dxa"/>
            <w:tcBorders>
              <w:top w:val="nil"/>
              <w:left w:val="single" w:sz="6" w:space="0" w:color="000000"/>
              <w:bottom w:val="single" w:sz="6" w:space="0" w:color="000000"/>
              <w:right w:val="single" w:sz="6" w:space="0" w:color="000000"/>
            </w:tcBorders>
          </w:tcPr>
          <w:p w14:paraId="310EFD7C" w14:textId="77777777" w:rsidR="0048092B" w:rsidRPr="0048092B" w:rsidRDefault="0048092B" w:rsidP="0048092B">
            <w:pPr>
              <w:jc w:val="center"/>
              <w:rPr>
                <w:szCs w:val="24"/>
              </w:rPr>
            </w:pPr>
          </w:p>
        </w:tc>
        <w:tc>
          <w:tcPr>
            <w:tcW w:w="4539" w:type="dxa"/>
            <w:tcBorders>
              <w:top w:val="nil"/>
              <w:left w:val="single" w:sz="6" w:space="0" w:color="000000"/>
              <w:bottom w:val="single" w:sz="6" w:space="0" w:color="000000"/>
              <w:right w:val="single" w:sz="6" w:space="0" w:color="000000"/>
            </w:tcBorders>
          </w:tcPr>
          <w:p w14:paraId="271F52A5" w14:textId="77777777" w:rsidR="0048092B" w:rsidRPr="0048092B" w:rsidRDefault="0048092B" w:rsidP="0048092B">
            <w:pPr>
              <w:jc w:val="center"/>
              <w:rPr>
                <w:szCs w:val="24"/>
              </w:rPr>
            </w:pPr>
          </w:p>
        </w:tc>
      </w:tr>
    </w:tbl>
    <w:p w14:paraId="0B6F30C3" w14:textId="77777777" w:rsidR="0048092B" w:rsidRPr="0048092B" w:rsidRDefault="0048092B" w:rsidP="0048092B">
      <w:pPr>
        <w:jc w:val="center"/>
        <w:rPr>
          <w:szCs w:val="24"/>
        </w:rPr>
      </w:pPr>
    </w:p>
    <w:p w14:paraId="43AE5CEA" w14:textId="77777777" w:rsidR="0048092B" w:rsidRPr="0048092B" w:rsidRDefault="0048092B" w:rsidP="0048092B">
      <w:pPr>
        <w:jc w:val="center"/>
        <w:rPr>
          <w:szCs w:val="24"/>
        </w:rPr>
      </w:pPr>
      <w:r w:rsidRPr="0048092B">
        <w:rPr>
          <w:szCs w:val="24"/>
        </w:rPr>
        <w:t>___________</w:t>
      </w:r>
    </w:p>
    <w:p w14:paraId="132F6011" w14:textId="77777777" w:rsidR="0048092B" w:rsidRPr="0048092B" w:rsidRDefault="0048092B" w:rsidP="0048092B">
      <w:pPr>
        <w:jc w:val="center"/>
        <w:rPr>
          <w:szCs w:val="24"/>
        </w:rPr>
      </w:pPr>
    </w:p>
    <w:p w14:paraId="1B955413" w14:textId="77777777" w:rsidR="0048092B" w:rsidRDefault="0048092B">
      <w:pPr>
        <w:jc w:val="center"/>
        <w:rPr>
          <w:szCs w:val="24"/>
        </w:rPr>
      </w:pPr>
    </w:p>
    <w:sectPr w:rsidR="0048092B"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69705" w14:textId="77777777" w:rsidR="003C29BD" w:rsidRDefault="003C29BD">
      <w:pPr>
        <w:rPr>
          <w:kern w:val="2"/>
          <w:sz w:val="22"/>
          <w:szCs w:val="22"/>
          <w:lang w:val="en-US"/>
        </w:rPr>
      </w:pPr>
      <w:r>
        <w:rPr>
          <w:kern w:val="2"/>
          <w:sz w:val="22"/>
          <w:szCs w:val="22"/>
          <w:lang w:val="en-US"/>
        </w:rPr>
        <w:separator/>
      </w:r>
    </w:p>
  </w:endnote>
  <w:endnote w:type="continuationSeparator" w:id="0">
    <w:p w14:paraId="1F8E4C42" w14:textId="77777777" w:rsidR="003C29BD" w:rsidRDefault="003C29BD">
      <w:pPr>
        <w:rPr>
          <w:kern w:val="2"/>
          <w:sz w:val="22"/>
          <w:szCs w:val="22"/>
          <w:lang w:val="en-US"/>
        </w:rPr>
      </w:pPr>
      <w:r>
        <w:rPr>
          <w:kern w:val="2"/>
          <w:sz w:val="22"/>
          <w:szCs w:val="22"/>
          <w:lang w:val="en-US"/>
        </w:rPr>
        <w:continuationSeparator/>
      </w:r>
    </w:p>
  </w:endnote>
  <w:endnote w:type="continuationNotice" w:id="1">
    <w:p w14:paraId="59F6A83F" w14:textId="77777777" w:rsidR="003C29BD" w:rsidRDefault="003C29B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C794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E458A"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46E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AA382" w14:textId="77777777" w:rsidR="003C29BD" w:rsidRDefault="003C29BD">
      <w:pPr>
        <w:rPr>
          <w:kern w:val="2"/>
          <w:sz w:val="22"/>
          <w:szCs w:val="22"/>
          <w:lang w:val="en-US"/>
        </w:rPr>
      </w:pPr>
      <w:r>
        <w:rPr>
          <w:kern w:val="2"/>
          <w:sz w:val="22"/>
          <w:szCs w:val="22"/>
          <w:lang w:val="en-US"/>
        </w:rPr>
        <w:separator/>
      </w:r>
    </w:p>
  </w:footnote>
  <w:footnote w:type="continuationSeparator" w:id="0">
    <w:p w14:paraId="7C60C5DB" w14:textId="77777777" w:rsidR="003C29BD" w:rsidRDefault="003C29BD">
      <w:pPr>
        <w:rPr>
          <w:kern w:val="2"/>
          <w:sz w:val="22"/>
          <w:szCs w:val="22"/>
          <w:lang w:val="en-US"/>
        </w:rPr>
      </w:pPr>
      <w:r>
        <w:rPr>
          <w:kern w:val="2"/>
          <w:sz w:val="22"/>
          <w:szCs w:val="22"/>
          <w:lang w:val="en-US"/>
        </w:rPr>
        <w:continuationSeparator/>
      </w:r>
    </w:p>
  </w:footnote>
  <w:footnote w:type="continuationNotice" w:id="1">
    <w:p w14:paraId="5B213185" w14:textId="77777777" w:rsidR="003C29BD" w:rsidRDefault="003C29B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61635" w14:textId="77777777" w:rsidR="005A5832" w:rsidRDefault="005A5832">
    <w:pPr>
      <w:tabs>
        <w:tab w:val="center" w:pos="4680"/>
        <w:tab w:val="right" w:pos="9360"/>
      </w:tabs>
      <w:spacing w:after="160" w:line="259" w:lineRule="auto"/>
      <w:rPr>
        <w:kern w:val="2"/>
        <w:sz w:val="22"/>
        <w:szCs w:val="22"/>
        <w:lang w:val="en-US"/>
      </w:rPr>
    </w:pPr>
  </w:p>
  <w:p w14:paraId="639ED5A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4A65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7374DB">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52A6C"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938B3"/>
    <w:multiLevelType w:val="hybridMultilevel"/>
    <w:tmpl w:val="1FA2FD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5C3582C"/>
    <w:multiLevelType w:val="hybridMultilevel"/>
    <w:tmpl w:val="AB1828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0724186">
    <w:abstractNumId w:val="0"/>
  </w:num>
  <w:num w:numId="2" w16cid:durableId="12305366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AFA"/>
    <w:rsid w:val="00065BDB"/>
    <w:rsid w:val="000E2E77"/>
    <w:rsid w:val="00114D3B"/>
    <w:rsid w:val="00120A7C"/>
    <w:rsid w:val="001459E7"/>
    <w:rsid w:val="00197CA5"/>
    <w:rsid w:val="002361C3"/>
    <w:rsid w:val="002379AB"/>
    <w:rsid w:val="00274B05"/>
    <w:rsid w:val="002A6225"/>
    <w:rsid w:val="003113B8"/>
    <w:rsid w:val="00316AE1"/>
    <w:rsid w:val="00387408"/>
    <w:rsid w:val="003912D9"/>
    <w:rsid w:val="00391DDD"/>
    <w:rsid w:val="003B5A86"/>
    <w:rsid w:val="003C29BD"/>
    <w:rsid w:val="003F1F54"/>
    <w:rsid w:val="003F45EE"/>
    <w:rsid w:val="004058BE"/>
    <w:rsid w:val="004466DF"/>
    <w:rsid w:val="0044696A"/>
    <w:rsid w:val="00455E39"/>
    <w:rsid w:val="00470316"/>
    <w:rsid w:val="0048092B"/>
    <w:rsid w:val="00492B59"/>
    <w:rsid w:val="004B5DD6"/>
    <w:rsid w:val="004C4302"/>
    <w:rsid w:val="004D4F73"/>
    <w:rsid w:val="004E3524"/>
    <w:rsid w:val="00511AFD"/>
    <w:rsid w:val="00576307"/>
    <w:rsid w:val="005A04DA"/>
    <w:rsid w:val="005A5832"/>
    <w:rsid w:val="005A6DFF"/>
    <w:rsid w:val="005B18ED"/>
    <w:rsid w:val="005C26B3"/>
    <w:rsid w:val="005F3F5F"/>
    <w:rsid w:val="005F5B23"/>
    <w:rsid w:val="006121E0"/>
    <w:rsid w:val="00663A0D"/>
    <w:rsid w:val="00671C08"/>
    <w:rsid w:val="00692007"/>
    <w:rsid w:val="006D40E8"/>
    <w:rsid w:val="006F5100"/>
    <w:rsid w:val="007135A6"/>
    <w:rsid w:val="007374DB"/>
    <w:rsid w:val="00783ADE"/>
    <w:rsid w:val="007B75DB"/>
    <w:rsid w:val="007D2082"/>
    <w:rsid w:val="007D6642"/>
    <w:rsid w:val="00816ED3"/>
    <w:rsid w:val="00833B31"/>
    <w:rsid w:val="00863CE6"/>
    <w:rsid w:val="008A50DE"/>
    <w:rsid w:val="00900172"/>
    <w:rsid w:val="00967965"/>
    <w:rsid w:val="009719D6"/>
    <w:rsid w:val="00975367"/>
    <w:rsid w:val="00986003"/>
    <w:rsid w:val="009A3E43"/>
    <w:rsid w:val="009A4900"/>
    <w:rsid w:val="009D13CE"/>
    <w:rsid w:val="00A10867"/>
    <w:rsid w:val="00A3286C"/>
    <w:rsid w:val="00A376C4"/>
    <w:rsid w:val="00A4312A"/>
    <w:rsid w:val="00A4796A"/>
    <w:rsid w:val="00A72280"/>
    <w:rsid w:val="00A7548A"/>
    <w:rsid w:val="00A77F3E"/>
    <w:rsid w:val="00AA033E"/>
    <w:rsid w:val="00AA34D1"/>
    <w:rsid w:val="00AA51F5"/>
    <w:rsid w:val="00AA7224"/>
    <w:rsid w:val="00AA7973"/>
    <w:rsid w:val="00AC2222"/>
    <w:rsid w:val="00AF4FD8"/>
    <w:rsid w:val="00B114D7"/>
    <w:rsid w:val="00B82E9C"/>
    <w:rsid w:val="00B871E8"/>
    <w:rsid w:val="00BA7302"/>
    <w:rsid w:val="00BF0207"/>
    <w:rsid w:val="00C70625"/>
    <w:rsid w:val="00CB455B"/>
    <w:rsid w:val="00D00176"/>
    <w:rsid w:val="00D04017"/>
    <w:rsid w:val="00D647A6"/>
    <w:rsid w:val="00DA1F2F"/>
    <w:rsid w:val="00DB31B8"/>
    <w:rsid w:val="00DC5466"/>
    <w:rsid w:val="00E02678"/>
    <w:rsid w:val="00E17127"/>
    <w:rsid w:val="00E36FA8"/>
    <w:rsid w:val="00E7076B"/>
    <w:rsid w:val="00EA629F"/>
    <w:rsid w:val="00EB7949"/>
    <w:rsid w:val="00ED104A"/>
    <w:rsid w:val="00EE4433"/>
    <w:rsid w:val="00F06872"/>
    <w:rsid w:val="00F36452"/>
    <w:rsid w:val="00FB23C9"/>
    <w:rsid w:val="00FF6E8C"/>
    <w:rsid w:val="00FF7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0748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816ED3"/>
    <w:rPr>
      <w:color w:val="0563C1" w:themeColor="hyperlink"/>
      <w:u w:val="single"/>
    </w:rPr>
  </w:style>
  <w:style w:type="character" w:customStyle="1" w:styleId="Neapdorotaspaminjimas1">
    <w:name w:val="Neapdorotas paminėjimas1"/>
    <w:basedOn w:val="Numatytasispastraiposriftas"/>
    <w:uiPriority w:val="99"/>
    <w:semiHidden/>
    <w:unhideWhenUsed/>
    <w:rsid w:val="00816ED3"/>
    <w:rPr>
      <w:color w:val="605E5C"/>
      <w:shd w:val="clear" w:color="auto" w:fill="E1DFDD"/>
    </w:rPr>
  </w:style>
  <w:style w:type="paragraph" w:styleId="HTMLiankstoformatuotas">
    <w:name w:val="HTML Preformatted"/>
    <w:basedOn w:val="prastasis"/>
    <w:link w:val="HTMLiankstoformatuotasDiagrama"/>
    <w:semiHidden/>
    <w:unhideWhenUsed/>
    <w:rsid w:val="00863CE6"/>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863CE6"/>
    <w:rPr>
      <w:rFonts w:ascii="Consolas" w:hAnsi="Consolas"/>
      <w:sz w:val="20"/>
    </w:rPr>
  </w:style>
  <w:style w:type="paragraph" w:styleId="Sraopastraipa">
    <w:name w:val="List Paragraph"/>
    <w:basedOn w:val="prastasis"/>
    <w:rsid w:val="008A50DE"/>
    <w:pPr>
      <w:ind w:left="720"/>
      <w:contextualSpacing/>
    </w:pPr>
  </w:style>
  <w:style w:type="character" w:styleId="Komentaronuoroda">
    <w:name w:val="annotation reference"/>
    <w:basedOn w:val="Numatytasispastraiposriftas"/>
    <w:semiHidden/>
    <w:unhideWhenUsed/>
    <w:rsid w:val="00AA033E"/>
    <w:rPr>
      <w:sz w:val="16"/>
      <w:szCs w:val="16"/>
    </w:rPr>
  </w:style>
  <w:style w:type="paragraph" w:styleId="Komentarotekstas">
    <w:name w:val="annotation text"/>
    <w:basedOn w:val="prastasis"/>
    <w:link w:val="KomentarotekstasDiagrama"/>
    <w:unhideWhenUsed/>
    <w:rsid w:val="00AA033E"/>
    <w:rPr>
      <w:sz w:val="20"/>
    </w:rPr>
  </w:style>
  <w:style w:type="character" w:customStyle="1" w:styleId="KomentarotekstasDiagrama">
    <w:name w:val="Komentaro tekstas Diagrama"/>
    <w:basedOn w:val="Numatytasispastraiposriftas"/>
    <w:link w:val="Komentarotekstas"/>
    <w:rsid w:val="00AA033E"/>
    <w:rPr>
      <w:sz w:val="20"/>
    </w:rPr>
  </w:style>
  <w:style w:type="paragraph" w:styleId="Komentarotema">
    <w:name w:val="annotation subject"/>
    <w:basedOn w:val="Komentarotekstas"/>
    <w:next w:val="Komentarotekstas"/>
    <w:link w:val="KomentarotemaDiagrama"/>
    <w:semiHidden/>
    <w:unhideWhenUsed/>
    <w:rsid w:val="00AA033E"/>
    <w:rPr>
      <w:b/>
      <w:bCs/>
    </w:rPr>
  </w:style>
  <w:style w:type="character" w:customStyle="1" w:styleId="KomentarotemaDiagrama">
    <w:name w:val="Komentaro tema Diagrama"/>
    <w:basedOn w:val="KomentarotekstasDiagrama"/>
    <w:link w:val="Komentarotema"/>
    <w:semiHidden/>
    <w:rsid w:val="00AA033E"/>
    <w:rPr>
      <w:b/>
      <w:bCs/>
      <w:sz w:val="20"/>
    </w:rPr>
  </w:style>
  <w:style w:type="paragraph" w:styleId="Pataisymai">
    <w:name w:val="Revision"/>
    <w:hidden/>
    <w:semiHidden/>
    <w:rsid w:val="00783ADE"/>
  </w:style>
  <w:style w:type="paragraph" w:styleId="Debesliotekstas">
    <w:name w:val="Balloon Text"/>
    <w:basedOn w:val="prastasis"/>
    <w:link w:val="DebesliotekstasDiagrama"/>
    <w:semiHidden/>
    <w:unhideWhenUsed/>
    <w:rsid w:val="003912D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91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77293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882128766">
      <w:bodyDiv w:val="1"/>
      <w:marLeft w:val="0"/>
      <w:marRight w:val="0"/>
      <w:marTop w:val="0"/>
      <w:marBottom w:val="0"/>
      <w:divBdr>
        <w:top w:val="none" w:sz="0" w:space="0" w:color="auto"/>
        <w:left w:val="none" w:sz="0" w:space="0" w:color="auto"/>
        <w:bottom w:val="none" w:sz="0" w:space="0" w:color="auto"/>
        <w:right w:val="none" w:sz="0" w:space="0" w:color="auto"/>
      </w:divBdr>
    </w:div>
    <w:div w:id="1951543252">
      <w:bodyDiv w:val="1"/>
      <w:marLeft w:val="0"/>
      <w:marRight w:val="0"/>
      <w:marTop w:val="0"/>
      <w:marBottom w:val="0"/>
      <w:divBdr>
        <w:top w:val="none" w:sz="0" w:space="0" w:color="auto"/>
        <w:left w:val="none" w:sz="0" w:space="0" w:color="auto"/>
        <w:bottom w:val="none" w:sz="0" w:space="0" w:color="auto"/>
        <w:right w:val="none" w:sz="0" w:space="0" w:color="auto"/>
      </w:divBdr>
    </w:div>
    <w:div w:id="207843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c6c12e7c9be297aa05cee301e74480f">
  <xsd:schema xmlns:xsd="http://www.w3.org/2001/XMLSchema" xmlns:xs="http://www.w3.org/2001/XMLSchema" xmlns:p="http://schemas.microsoft.com/office/2006/metadata/properties" xmlns:ns2="9c3b8221-638d-4e18-aa16-bc8c262455c4" targetNamespace="http://schemas.microsoft.com/office/2006/metadata/properties" ma:root="true" ma:fieldsID="2c3ffe5ec874cd86a9c1a2964457c0f6"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72CB82DE-55AE-4B86-B568-F07F43F1AAA1}">
  <ds:schemaRefs>
    <ds:schemaRef ds:uri="http://schemas.openxmlformats.org/officeDocument/2006/bibliography"/>
  </ds:schemaRefs>
</ds:datastoreItem>
</file>

<file path=customXml/itemProps4.xml><?xml version="1.0" encoding="utf-8"?>
<ds:datastoreItem xmlns:ds="http://schemas.openxmlformats.org/officeDocument/2006/customXml" ds:itemID="{5C24BC4A-208F-47CC-98CA-3041522A3F49}"/>
</file>

<file path=docProps/app.xml><?xml version="1.0" encoding="utf-8"?>
<Properties xmlns="http://schemas.openxmlformats.org/officeDocument/2006/extended-properties" xmlns:vt="http://schemas.openxmlformats.org/officeDocument/2006/docPropsVTypes">
  <Template>Normal.dotm</Template>
  <TotalTime>56</TotalTime>
  <Pages>8</Pages>
  <Words>8397</Words>
  <Characters>4787</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Jūratė Buivydienė</cp:lastModifiedBy>
  <cp:revision>30</cp:revision>
  <dcterms:created xsi:type="dcterms:W3CDTF">2025-01-07T17:51:00Z</dcterms:created>
  <dcterms:modified xsi:type="dcterms:W3CDTF">2025-09-11T08:38:00Z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